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A5CC5" w14:textId="7880EA0C" w:rsidR="00460FB9" w:rsidRPr="00424C5A" w:rsidRDefault="005D170F" w:rsidP="005D170F">
      <w:pPr>
        <w:jc w:val="center"/>
        <w:rPr>
          <w:b/>
          <w:bCs/>
          <w:sz w:val="40"/>
          <w:szCs w:val="40"/>
        </w:rPr>
      </w:pPr>
      <w:r w:rsidRPr="00424C5A">
        <w:rPr>
          <w:b/>
          <w:bCs/>
          <w:sz w:val="40"/>
          <w:szCs w:val="40"/>
        </w:rPr>
        <w:t>C</w:t>
      </w:r>
      <w:r w:rsidR="00283236" w:rsidRPr="00424C5A">
        <w:rPr>
          <w:b/>
          <w:bCs/>
          <w:sz w:val="40"/>
          <w:szCs w:val="40"/>
        </w:rPr>
        <w:t>O</w:t>
      </w:r>
      <w:r w:rsidRPr="00424C5A">
        <w:rPr>
          <w:b/>
          <w:bCs/>
          <w:sz w:val="40"/>
          <w:szCs w:val="40"/>
        </w:rPr>
        <w:t>VID-19 Response Guidelines</w:t>
      </w:r>
    </w:p>
    <w:p w14:paraId="049FCE6A" w14:textId="4F688F55" w:rsidR="00424C5A" w:rsidRPr="00424C5A" w:rsidRDefault="00424C5A" w:rsidP="005D170F">
      <w:pPr>
        <w:jc w:val="center"/>
        <w:rPr>
          <w:b/>
          <w:bCs/>
          <w:sz w:val="40"/>
          <w:szCs w:val="40"/>
        </w:rPr>
      </w:pPr>
      <w:r w:rsidRPr="00424C5A">
        <w:rPr>
          <w:b/>
          <w:bCs/>
          <w:sz w:val="40"/>
          <w:szCs w:val="40"/>
        </w:rPr>
        <w:t xml:space="preserve">For Xenia </w:t>
      </w:r>
      <w:r w:rsidR="008867C4">
        <w:rPr>
          <w:b/>
          <w:bCs/>
          <w:sz w:val="40"/>
          <w:szCs w:val="40"/>
        </w:rPr>
        <w:t>Police</w:t>
      </w:r>
      <w:r w:rsidRPr="00424C5A">
        <w:rPr>
          <w:b/>
          <w:bCs/>
          <w:sz w:val="40"/>
          <w:szCs w:val="40"/>
        </w:rPr>
        <w:t xml:space="preserve"> Division Personnel</w:t>
      </w:r>
    </w:p>
    <w:p w14:paraId="189F9C5F" w14:textId="3E3EA940" w:rsidR="005D170F" w:rsidRDefault="005D170F" w:rsidP="005D170F">
      <w:pPr>
        <w:jc w:val="center"/>
        <w:rPr>
          <w:b/>
          <w:bCs/>
          <w:sz w:val="28"/>
          <w:szCs w:val="28"/>
        </w:rPr>
      </w:pPr>
    </w:p>
    <w:p w14:paraId="7751B2FA" w14:textId="7AE5B019" w:rsidR="005D170F" w:rsidRPr="00424C5A" w:rsidRDefault="007565F0" w:rsidP="005D170F">
      <w:pPr>
        <w:rPr>
          <w:rFonts w:cstheme="minorHAnsi"/>
          <w:b/>
          <w:bCs/>
          <w:color w:val="000000" w:themeColor="text1"/>
          <w:sz w:val="28"/>
          <w:szCs w:val="28"/>
          <w:u w:val="single"/>
        </w:rPr>
      </w:pPr>
      <w:r w:rsidRPr="00424C5A">
        <w:rPr>
          <w:rFonts w:cstheme="minorHAnsi"/>
          <w:b/>
          <w:bCs/>
          <w:color w:val="000000" w:themeColor="text1"/>
          <w:sz w:val="28"/>
          <w:szCs w:val="28"/>
          <w:u w:val="single"/>
        </w:rPr>
        <w:t>P</w:t>
      </w:r>
      <w:r w:rsidR="005D170F" w:rsidRPr="00424C5A">
        <w:rPr>
          <w:rFonts w:cstheme="minorHAnsi"/>
          <w:b/>
          <w:bCs/>
          <w:color w:val="000000" w:themeColor="text1"/>
          <w:sz w:val="28"/>
          <w:szCs w:val="28"/>
          <w:u w:val="single"/>
        </w:rPr>
        <w:t>urpose:</w:t>
      </w:r>
    </w:p>
    <w:p w14:paraId="7189B4A6" w14:textId="2E3EFA8F" w:rsidR="00283236" w:rsidRPr="00A9705B" w:rsidRDefault="007565F0" w:rsidP="00DC755C">
      <w:pPr>
        <w:shd w:val="clear" w:color="auto" w:fill="FFFFFF"/>
        <w:spacing w:after="100" w:afterAutospacing="1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     </w:t>
      </w:r>
      <w:r w:rsidR="00283236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For clarity and to avoid confusion the novel coronavirus is officially named </w:t>
      </w:r>
      <w:r w:rsidRPr="00A9705B">
        <w:rPr>
          <w:rStyle w:val="Strong"/>
          <w:rFonts w:cstheme="minorHAnsi"/>
          <w:color w:val="000000" w:themeColor="text1"/>
          <w:sz w:val="24"/>
          <w:szCs w:val="24"/>
          <w:shd w:val="clear" w:color="auto" w:fill="FFFFFF"/>
        </w:rPr>
        <w:t>SARS-CoV-2 </w:t>
      </w:r>
      <w:r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and</w:t>
      </w:r>
      <w:r w:rsidR="00283236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the</w:t>
      </w:r>
      <w:r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A9705B">
        <w:rPr>
          <w:rStyle w:val="Emphasis"/>
          <w:rFonts w:cstheme="minorHAnsi"/>
          <w:color w:val="000000" w:themeColor="text1"/>
          <w:sz w:val="24"/>
          <w:szCs w:val="24"/>
          <w:shd w:val="clear" w:color="auto" w:fill="FFFFFF"/>
        </w:rPr>
        <w:t>disease </w:t>
      </w:r>
      <w:r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caused by SARS-CoV-2 is officially named </w:t>
      </w:r>
      <w:r w:rsidRPr="00A9705B">
        <w:rPr>
          <w:rStyle w:val="Strong"/>
          <w:rFonts w:cstheme="minorHAnsi"/>
          <w:color w:val="000000" w:themeColor="text1"/>
          <w:sz w:val="24"/>
          <w:szCs w:val="24"/>
          <w:shd w:val="clear" w:color="auto" w:fill="FFFFFF"/>
        </w:rPr>
        <w:t>COVID-19</w:t>
      </w:r>
      <w:r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="00283236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This guideline will refer to this condition as COVID-19. </w:t>
      </w:r>
      <w:r w:rsidR="007A77B6" w:rsidRPr="00A9705B">
        <w:rPr>
          <w:sz w:val="24"/>
          <w:szCs w:val="24"/>
        </w:rPr>
        <w:t xml:space="preserve">Since COVID-19 has no distinguishing symptoms, any patient with fever, with cough or shortness of breath should be treated as a potential case. </w:t>
      </w:r>
      <w:r w:rsidR="007A77B6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As the pandemic grows, travel to a given area will be a less reliable indicator of possible infection.</w:t>
      </w:r>
    </w:p>
    <w:p w14:paraId="29B3CBFA" w14:textId="1E903035" w:rsidR="005D170F" w:rsidRPr="00A9705B" w:rsidRDefault="005D170F" w:rsidP="005D170F">
      <w:pPr>
        <w:shd w:val="clear" w:color="auto" w:fill="FFFFFF"/>
        <w:spacing w:after="100" w:afterAutospacing="1" w:line="24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A9705B">
        <w:rPr>
          <w:rFonts w:eastAsia="Times New Roman" w:cstheme="minorHAnsi"/>
          <w:color w:val="000000" w:themeColor="text1"/>
          <w:sz w:val="24"/>
          <w:szCs w:val="24"/>
        </w:rPr>
        <w:t>The virus is thought to spread mainly from person-to-person</w:t>
      </w:r>
      <w:r w:rsidR="00283236" w:rsidRPr="00A9705B">
        <w:rPr>
          <w:rFonts w:eastAsia="Times New Roman" w:cstheme="minorHAnsi"/>
          <w:color w:val="000000" w:themeColor="text1"/>
          <w:sz w:val="24"/>
          <w:szCs w:val="24"/>
        </w:rPr>
        <w:t xml:space="preserve"> contact</w:t>
      </w:r>
      <w:r w:rsidRPr="00A9705B">
        <w:rPr>
          <w:rFonts w:eastAsia="Times New Roman" w:cstheme="minorHAnsi"/>
          <w:color w:val="000000" w:themeColor="text1"/>
          <w:sz w:val="24"/>
          <w:szCs w:val="24"/>
        </w:rPr>
        <w:t>.</w:t>
      </w:r>
    </w:p>
    <w:p w14:paraId="71A4EC11" w14:textId="77777777" w:rsidR="005D170F" w:rsidRPr="00A9705B" w:rsidRDefault="005D170F" w:rsidP="002832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9705B">
        <w:rPr>
          <w:rFonts w:eastAsia="Times New Roman" w:cstheme="minorHAnsi"/>
          <w:color w:val="000000" w:themeColor="text1"/>
          <w:sz w:val="24"/>
          <w:szCs w:val="24"/>
        </w:rPr>
        <w:t xml:space="preserve">Between people who are in close contact with one another (within about </w:t>
      </w:r>
      <w:r w:rsidRPr="00A9705B">
        <w:rPr>
          <w:rFonts w:eastAsia="Times New Roman" w:cstheme="minorHAnsi"/>
          <w:b/>
          <w:bCs/>
          <w:color w:val="000000" w:themeColor="text1"/>
          <w:sz w:val="24"/>
          <w:szCs w:val="24"/>
        </w:rPr>
        <w:t>6 feet</w:t>
      </w:r>
      <w:r w:rsidRPr="00A9705B">
        <w:rPr>
          <w:rFonts w:eastAsia="Times New Roman" w:cstheme="minorHAnsi"/>
          <w:color w:val="000000" w:themeColor="text1"/>
          <w:sz w:val="24"/>
          <w:szCs w:val="24"/>
        </w:rPr>
        <w:t>).</w:t>
      </w:r>
    </w:p>
    <w:p w14:paraId="50D75FE8" w14:textId="38513734" w:rsidR="00283236" w:rsidRPr="00A9705B" w:rsidRDefault="005D170F" w:rsidP="002832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9705B">
        <w:rPr>
          <w:rFonts w:eastAsia="Times New Roman" w:cstheme="minorHAnsi"/>
          <w:color w:val="000000" w:themeColor="text1"/>
          <w:sz w:val="24"/>
          <w:szCs w:val="24"/>
        </w:rPr>
        <w:t>Through respiratory droplets produced when an infected person coughs or sneezes.</w:t>
      </w:r>
    </w:p>
    <w:p w14:paraId="1EBF9BD6" w14:textId="1C962870" w:rsidR="00283236" w:rsidRPr="00A9705B" w:rsidRDefault="00283236" w:rsidP="0028323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9705B">
        <w:rPr>
          <w:rFonts w:eastAsia="Times New Roman" w:cstheme="minorHAnsi"/>
          <w:color w:val="000000" w:themeColor="text1"/>
          <w:sz w:val="24"/>
          <w:szCs w:val="24"/>
        </w:rPr>
        <w:t xml:space="preserve">This could also be problematic with </w:t>
      </w:r>
      <w:r w:rsidRPr="00A9705B">
        <w:rPr>
          <w:color w:val="000000" w:themeColor="text1"/>
          <w:sz w:val="24"/>
          <w:szCs w:val="24"/>
        </w:rPr>
        <w:t>aerosol-generating procedures</w:t>
      </w:r>
      <w:r w:rsidRPr="00A9705B">
        <w:rPr>
          <w:rFonts w:eastAsia="Times New Roman" w:cstheme="minorHAnsi"/>
          <w:color w:val="000000" w:themeColor="text1"/>
          <w:sz w:val="24"/>
          <w:szCs w:val="24"/>
        </w:rPr>
        <w:t xml:space="preserve"> (BVM, Nebulizer, etc.)</w:t>
      </w:r>
    </w:p>
    <w:p w14:paraId="37910668" w14:textId="447288E9" w:rsidR="00283236" w:rsidRPr="00A9705B" w:rsidRDefault="00175797" w:rsidP="005D17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9705B">
        <w:rPr>
          <w:rFonts w:eastAsia="Times New Roman" w:cstheme="minorHAnsi"/>
          <w:color w:val="000000" w:themeColor="text1"/>
          <w:sz w:val="24"/>
          <w:szCs w:val="24"/>
        </w:rPr>
        <w:t xml:space="preserve">People are thought to be most contagious when symptomatic </w:t>
      </w:r>
      <w:r w:rsidR="00283236" w:rsidRPr="00A9705B">
        <w:rPr>
          <w:rFonts w:eastAsia="Times New Roman" w:cstheme="minorHAnsi"/>
          <w:color w:val="000000" w:themeColor="text1"/>
          <w:sz w:val="24"/>
          <w:szCs w:val="24"/>
        </w:rPr>
        <w:t>but could also be contagious when asymptomatic.</w:t>
      </w:r>
    </w:p>
    <w:p w14:paraId="1F123AAD" w14:textId="77777777" w:rsidR="00283236" w:rsidRPr="00A9705B" w:rsidRDefault="00175797" w:rsidP="005D17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It may be possible that a person can get COVID-19 by touching a surface or object that has the virus on it and then touching their own mouth, nose, or possibly their eyes</w:t>
      </w:r>
    </w:p>
    <w:p w14:paraId="4C6E2393" w14:textId="543D215E" w:rsidR="005D170F" w:rsidRPr="00A9705B" w:rsidRDefault="00283236" w:rsidP="0028323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T</w:t>
      </w:r>
      <w:r w:rsidR="00175797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his is not thought to be the main way the virus </w:t>
      </w:r>
      <w:r w:rsidR="000A064C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will </w:t>
      </w:r>
      <w:r w:rsidR="00175797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spread</w:t>
      </w:r>
      <w:r w:rsidR="000A064C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</w:p>
    <w:p w14:paraId="7DD4ABF0" w14:textId="2A266680" w:rsidR="00283236" w:rsidRPr="00A9705B" w:rsidRDefault="00283236" w:rsidP="0028323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Though not yet confirmed, it is believed that the virus may last up to 3 days on a surface.</w:t>
      </w:r>
    </w:p>
    <w:p w14:paraId="0A6BE94A" w14:textId="2D288B5F" w:rsidR="00BC00B2" w:rsidRPr="00A9705B" w:rsidRDefault="00B54C0D" w:rsidP="00B54C0D">
      <w:pPr>
        <w:ind w:firstLine="720"/>
        <w:rPr>
          <w:rFonts w:cstheme="minorHAnsi"/>
          <w:color w:val="000000" w:themeColor="text1"/>
          <w:sz w:val="28"/>
          <w:szCs w:val="24"/>
          <w:shd w:val="clear" w:color="auto" w:fill="FFFFFF"/>
        </w:rPr>
      </w:pPr>
      <w:r w:rsidRPr="00A9705B">
        <w:rPr>
          <w:rFonts w:cstheme="minorHAnsi"/>
          <w:sz w:val="24"/>
        </w:rPr>
        <w:t xml:space="preserve">The CDC has an exposure risk assessment document that defines potential exposures as low, medium, and high risk. If you </w:t>
      </w:r>
      <w:r w:rsidR="000A064C" w:rsidRPr="00A9705B">
        <w:rPr>
          <w:rFonts w:cstheme="minorHAnsi"/>
          <w:sz w:val="24"/>
        </w:rPr>
        <w:t>are</w:t>
      </w:r>
      <w:r w:rsidRPr="00A9705B">
        <w:rPr>
          <w:rFonts w:cstheme="minorHAnsi"/>
          <w:sz w:val="24"/>
        </w:rPr>
        <w:t xml:space="preserve"> wearing adequate PPE, it is unlikely you will have a significant exposure.</w:t>
      </w:r>
      <w:r w:rsidR="00283236" w:rsidRPr="00A9705B">
        <w:rPr>
          <w:rFonts w:cstheme="minorHAnsi"/>
          <w:color w:val="000000" w:themeColor="text1"/>
          <w:sz w:val="28"/>
          <w:szCs w:val="24"/>
          <w:shd w:val="clear" w:color="auto" w:fill="FFFFFF"/>
        </w:rPr>
        <w:t xml:space="preserve"> </w:t>
      </w:r>
    </w:p>
    <w:p w14:paraId="1E370C27" w14:textId="64AC3726" w:rsidR="00283236" w:rsidRPr="00A9705B" w:rsidRDefault="00283236" w:rsidP="00B54C0D">
      <w:pPr>
        <w:ind w:firstLine="720"/>
        <w:rPr>
          <w:bCs/>
          <w:sz w:val="24"/>
          <w:szCs w:val="24"/>
        </w:rPr>
      </w:pPr>
      <w:r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The purpose of this guideline is to assist personnel </w:t>
      </w:r>
      <w:r w:rsidR="008867C4">
        <w:rPr>
          <w:rFonts w:cstheme="minorHAnsi"/>
          <w:color w:val="000000" w:themeColor="text1"/>
          <w:sz w:val="24"/>
          <w:szCs w:val="24"/>
          <w:shd w:val="clear" w:color="auto" w:fill="FFFFFF"/>
        </w:rPr>
        <w:t>should they encounter citizens</w:t>
      </w:r>
      <w:r w:rsidR="00424C5A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who possibly have COVID-19 or are a person under investigation (PUI). Th</w:t>
      </w:r>
      <w:r w:rsidR="007A77B6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e</w:t>
      </w:r>
      <w:r w:rsidR="00424C5A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A77B6" w:rsidRPr="00A9705B">
        <w:rPr>
          <w:bCs/>
          <w:sz w:val="24"/>
          <w:szCs w:val="24"/>
          <w:u w:val="single"/>
        </w:rPr>
        <w:t xml:space="preserve">COVID-19 Response Guidelines </w:t>
      </w:r>
      <w:proofErr w:type="gramStart"/>
      <w:r w:rsidR="007A77B6" w:rsidRPr="00A9705B">
        <w:rPr>
          <w:bCs/>
          <w:sz w:val="24"/>
          <w:szCs w:val="24"/>
          <w:u w:val="single"/>
        </w:rPr>
        <w:t>For</w:t>
      </w:r>
      <w:proofErr w:type="gramEnd"/>
      <w:r w:rsidR="007A77B6" w:rsidRPr="00A9705B">
        <w:rPr>
          <w:bCs/>
          <w:sz w:val="24"/>
          <w:szCs w:val="24"/>
          <w:u w:val="single"/>
        </w:rPr>
        <w:t xml:space="preserve"> Xenia </w:t>
      </w:r>
      <w:r w:rsidR="008867C4">
        <w:rPr>
          <w:bCs/>
          <w:sz w:val="24"/>
          <w:szCs w:val="24"/>
          <w:u w:val="single"/>
        </w:rPr>
        <w:t>Police</w:t>
      </w:r>
      <w:r w:rsidR="007A77B6" w:rsidRPr="00A9705B">
        <w:rPr>
          <w:bCs/>
          <w:sz w:val="24"/>
          <w:szCs w:val="24"/>
          <w:u w:val="single"/>
        </w:rPr>
        <w:t xml:space="preserve"> Division Personnel</w:t>
      </w:r>
      <w:r w:rsidR="007A77B6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24C5A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will be reviewed frequently and modified as the recommendations warrant.</w:t>
      </w:r>
      <w:r w:rsidR="007A77B6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This guideline will remain in </w:t>
      </w:r>
      <w:r w:rsidR="001B6AF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effect </w:t>
      </w:r>
      <w:r w:rsidR="007A77B6" w:rsidRPr="00A9705B">
        <w:rPr>
          <w:rFonts w:cstheme="minorHAnsi"/>
          <w:color w:val="000000" w:themeColor="text1"/>
          <w:sz w:val="24"/>
          <w:szCs w:val="24"/>
          <w:shd w:val="clear" w:color="auto" w:fill="FFFFFF"/>
        </w:rPr>
        <w:t>until further notice.</w:t>
      </w:r>
    </w:p>
    <w:p w14:paraId="062FD0D3" w14:textId="682E865F" w:rsidR="005D170F" w:rsidRPr="00A9705B" w:rsidRDefault="005D170F" w:rsidP="005D170F">
      <w:pPr>
        <w:rPr>
          <w:rFonts w:cstheme="minorHAnsi"/>
          <w:b/>
          <w:bCs/>
          <w:sz w:val="28"/>
          <w:szCs w:val="28"/>
          <w:u w:val="single"/>
        </w:rPr>
      </w:pPr>
      <w:r w:rsidRPr="00A9705B">
        <w:rPr>
          <w:rFonts w:cstheme="minorHAnsi"/>
          <w:b/>
          <w:bCs/>
          <w:sz w:val="28"/>
          <w:szCs w:val="28"/>
          <w:u w:val="single"/>
        </w:rPr>
        <w:t>Personal Plan:</w:t>
      </w:r>
    </w:p>
    <w:p w14:paraId="217BDE10" w14:textId="5549DFD7" w:rsidR="00424C5A" w:rsidRPr="00A9705B" w:rsidRDefault="00424C5A" w:rsidP="00424C5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ab/>
        <w:t>It i</w:t>
      </w:r>
      <w:r w:rsidR="00B54C0D" w:rsidRPr="00A9705B">
        <w:rPr>
          <w:rFonts w:eastAsia="Times New Roman" w:cstheme="minorHAnsi"/>
          <w:color w:val="000000"/>
          <w:sz w:val="24"/>
          <w:szCs w:val="24"/>
        </w:rPr>
        <w:t xml:space="preserve">s the recommendation of the CDC, the </w:t>
      </w:r>
      <w:r w:rsidRPr="00A9705B">
        <w:rPr>
          <w:rFonts w:eastAsia="Times New Roman" w:cstheme="minorHAnsi"/>
          <w:color w:val="000000"/>
          <w:sz w:val="24"/>
          <w:szCs w:val="24"/>
        </w:rPr>
        <w:t>Ohio Department of Health</w:t>
      </w:r>
      <w:r w:rsidR="00B54C0D" w:rsidRPr="00A9705B">
        <w:rPr>
          <w:rFonts w:eastAsia="Times New Roman" w:cstheme="minorHAnsi"/>
          <w:color w:val="000000"/>
          <w:sz w:val="24"/>
          <w:szCs w:val="24"/>
        </w:rPr>
        <w:t xml:space="preserve"> and </w:t>
      </w:r>
      <w:r w:rsidR="008867C4">
        <w:rPr>
          <w:rFonts w:eastAsia="Times New Roman" w:cstheme="minorHAnsi"/>
          <w:color w:val="000000"/>
          <w:sz w:val="24"/>
          <w:szCs w:val="24"/>
        </w:rPr>
        <w:t>local physicians</w:t>
      </w:r>
      <w:r w:rsidRPr="00A9705B">
        <w:rPr>
          <w:rFonts w:eastAsia="Times New Roman" w:cstheme="minorHAnsi"/>
          <w:color w:val="000000"/>
          <w:sz w:val="24"/>
          <w:szCs w:val="24"/>
        </w:rPr>
        <w:t xml:space="preserve"> that we each practice the following guidelines to prevent the spreading of this novel virus.  </w:t>
      </w:r>
    </w:p>
    <w:p w14:paraId="4F8E6FFE" w14:textId="4AEDD7C8" w:rsidR="00175797" w:rsidRPr="00A9705B" w:rsidRDefault="00175797" w:rsidP="001757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Frequent handwashing with soap and water (hand sanitizer if soap and water are unavailable)</w:t>
      </w:r>
    </w:p>
    <w:p w14:paraId="266B55FE" w14:textId="258490E1" w:rsidR="00175797" w:rsidRPr="00A9705B" w:rsidRDefault="00424C5A" w:rsidP="00A970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Limit the amount you</w:t>
      </w:r>
      <w:r w:rsidR="00175797" w:rsidRPr="00A9705B">
        <w:rPr>
          <w:rFonts w:eastAsia="Times New Roman" w:cstheme="minorHAnsi"/>
          <w:color w:val="000000"/>
          <w:sz w:val="24"/>
          <w:szCs w:val="24"/>
        </w:rPr>
        <w:t xml:space="preserve"> touch your face</w:t>
      </w:r>
      <w:r w:rsidRPr="00A9705B">
        <w:rPr>
          <w:rFonts w:eastAsia="Times New Roman" w:cstheme="minorHAnsi"/>
          <w:color w:val="000000"/>
          <w:sz w:val="24"/>
          <w:szCs w:val="24"/>
        </w:rPr>
        <w:t>, especially immediately after patient contact.</w:t>
      </w:r>
      <w:r w:rsidR="00175797" w:rsidRPr="00A9705B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7ECEA844" w14:textId="27240602" w:rsidR="00175797" w:rsidRPr="00A9705B" w:rsidRDefault="00175797" w:rsidP="001757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Catch your cough or sneeze in the crook of your elbow</w:t>
      </w:r>
      <w:r w:rsidR="00424C5A" w:rsidRPr="00A9705B">
        <w:rPr>
          <w:rFonts w:eastAsia="Times New Roman" w:cstheme="minorHAnsi"/>
          <w:color w:val="000000"/>
          <w:sz w:val="24"/>
          <w:szCs w:val="24"/>
        </w:rPr>
        <w:t>.</w:t>
      </w:r>
    </w:p>
    <w:p w14:paraId="591A4558" w14:textId="4AA37AE6" w:rsidR="00175797" w:rsidRPr="00A9705B" w:rsidRDefault="00175797" w:rsidP="0017579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Stay home if you are sick</w:t>
      </w:r>
      <w:r w:rsidR="00424C5A" w:rsidRPr="00A9705B">
        <w:rPr>
          <w:rFonts w:eastAsia="Times New Roman" w:cstheme="minorHAnsi"/>
          <w:color w:val="000000"/>
          <w:sz w:val="24"/>
          <w:szCs w:val="24"/>
        </w:rPr>
        <w:t>.</w:t>
      </w:r>
    </w:p>
    <w:p w14:paraId="78112B67" w14:textId="77777777" w:rsidR="00B54C0D" w:rsidRPr="00A9705B" w:rsidRDefault="007A77B6" w:rsidP="0017579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Have a</w:t>
      </w:r>
      <w:r w:rsidR="00B54C0D" w:rsidRPr="00A9705B">
        <w:rPr>
          <w:rFonts w:eastAsia="Times New Roman" w:cstheme="minorHAnsi"/>
          <w:color w:val="000000"/>
          <w:sz w:val="24"/>
          <w:szCs w:val="24"/>
        </w:rPr>
        <w:t>n</w:t>
      </w:r>
      <w:r w:rsidRPr="00A9705B">
        <w:rPr>
          <w:rFonts w:eastAsia="Times New Roman" w:cstheme="minorHAnsi"/>
          <w:color w:val="000000"/>
          <w:sz w:val="24"/>
          <w:szCs w:val="24"/>
        </w:rPr>
        <w:t xml:space="preserve"> ample supply of uniforms on station.</w:t>
      </w:r>
      <w:r w:rsidR="00B54C0D" w:rsidRPr="00A9705B">
        <w:t xml:space="preserve"> </w:t>
      </w:r>
    </w:p>
    <w:p w14:paraId="7CAEA184" w14:textId="52C7AEAD" w:rsidR="007A77B6" w:rsidRPr="00A9705B" w:rsidRDefault="00B54C0D" w:rsidP="0017579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9705B">
        <w:rPr>
          <w:sz w:val="24"/>
          <w:szCs w:val="24"/>
        </w:rPr>
        <w:t>Get plenty of rest &amp; maintain a sound diet with adequate hydration to maximize your immune system.</w:t>
      </w:r>
    </w:p>
    <w:p w14:paraId="697F6A6A" w14:textId="77777777" w:rsidR="0011067A" w:rsidRPr="00A9705B" w:rsidRDefault="00424C5A" w:rsidP="0011067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If exposed, report the event and practice social distancing till testing is complete.</w:t>
      </w:r>
    </w:p>
    <w:p w14:paraId="5A56CA74" w14:textId="4B7B59C2" w:rsidR="0011067A" w:rsidRPr="00A9705B" w:rsidRDefault="0011067A" w:rsidP="0011067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A9705B">
        <w:rPr>
          <w:rFonts w:cstheme="minorHAnsi"/>
          <w:sz w:val="24"/>
          <w:szCs w:val="24"/>
        </w:rPr>
        <w:t xml:space="preserve">For the </w:t>
      </w:r>
      <w:r w:rsidR="008867C4">
        <w:rPr>
          <w:rFonts w:cstheme="minorHAnsi"/>
          <w:sz w:val="24"/>
          <w:szCs w:val="24"/>
        </w:rPr>
        <w:t>Police</w:t>
      </w:r>
      <w:r w:rsidRPr="00A9705B">
        <w:rPr>
          <w:rFonts w:cstheme="minorHAnsi"/>
          <w:sz w:val="24"/>
          <w:szCs w:val="24"/>
        </w:rPr>
        <w:t xml:space="preserve"> Division some examples of s</w:t>
      </w:r>
      <w:r w:rsidR="00175797" w:rsidRPr="00A9705B">
        <w:rPr>
          <w:rFonts w:cstheme="minorHAnsi"/>
          <w:sz w:val="24"/>
          <w:szCs w:val="24"/>
        </w:rPr>
        <w:t xml:space="preserve">ocial </w:t>
      </w:r>
      <w:r w:rsidRPr="00A9705B">
        <w:rPr>
          <w:rFonts w:cstheme="minorHAnsi"/>
          <w:sz w:val="24"/>
          <w:szCs w:val="24"/>
        </w:rPr>
        <w:t>d</w:t>
      </w:r>
      <w:r w:rsidR="00175797" w:rsidRPr="00A9705B">
        <w:rPr>
          <w:rFonts w:cstheme="minorHAnsi"/>
          <w:sz w:val="24"/>
          <w:szCs w:val="24"/>
        </w:rPr>
        <w:t>istancing</w:t>
      </w:r>
      <w:r w:rsidRPr="00A9705B">
        <w:rPr>
          <w:rFonts w:cstheme="minorHAnsi"/>
          <w:sz w:val="24"/>
          <w:szCs w:val="24"/>
        </w:rPr>
        <w:t xml:space="preserve"> include</w:t>
      </w:r>
      <w:r w:rsidR="00175797" w:rsidRPr="00A9705B">
        <w:rPr>
          <w:rFonts w:cstheme="minorHAnsi"/>
          <w:sz w:val="24"/>
          <w:szCs w:val="24"/>
        </w:rPr>
        <w:t>:</w:t>
      </w:r>
    </w:p>
    <w:p w14:paraId="55E23BF2" w14:textId="77777777" w:rsidR="0011067A" w:rsidRPr="00A9705B" w:rsidRDefault="00175797" w:rsidP="0011067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lastRenderedPageBreak/>
        <w:t xml:space="preserve">Restrict building access with locked doors </w:t>
      </w:r>
    </w:p>
    <w:p w14:paraId="10BFDF40" w14:textId="6BB90B50" w:rsidR="0011067A" w:rsidRPr="00A9705B" w:rsidRDefault="00175797" w:rsidP="0011067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Postpone non-essential in-person education</w:t>
      </w:r>
      <w:r w:rsidR="008867C4">
        <w:rPr>
          <w:rFonts w:eastAsia="Times New Roman" w:cstheme="minorHAnsi"/>
          <w:color w:val="000000"/>
          <w:sz w:val="24"/>
          <w:szCs w:val="24"/>
        </w:rPr>
        <w:t xml:space="preserve"> or group meetings</w:t>
      </w:r>
      <w:r w:rsidR="0011067A" w:rsidRPr="00A9705B">
        <w:rPr>
          <w:rFonts w:eastAsia="Times New Roman" w:cstheme="minorHAnsi"/>
          <w:color w:val="000000"/>
          <w:sz w:val="24"/>
          <w:szCs w:val="24"/>
        </w:rPr>
        <w:t>.</w:t>
      </w:r>
    </w:p>
    <w:p w14:paraId="04739617" w14:textId="77777777" w:rsidR="0011067A" w:rsidRPr="00A9705B" w:rsidRDefault="00175797" w:rsidP="0011067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If a group of personnel must gather in a meeting room, ensure that chairs, tables and all training equipment are disinfected before and after the meeting.</w:t>
      </w:r>
    </w:p>
    <w:p w14:paraId="081CA80F" w14:textId="77777777" w:rsidR="0011067A" w:rsidRPr="00A9705B" w:rsidRDefault="00175797" w:rsidP="0011067A">
      <w:pPr>
        <w:numPr>
          <w:ilvl w:val="1"/>
          <w:numId w:val="6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Require any face-to-face meeting attendees to spread out so they are at least six feet apart.</w:t>
      </w:r>
    </w:p>
    <w:p w14:paraId="1B9EBB93" w14:textId="77777777" w:rsidR="008867C4" w:rsidRPr="008867C4" w:rsidRDefault="0011067A" w:rsidP="008867C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A9705B">
        <w:rPr>
          <w:rFonts w:eastAsia="Times New Roman" w:cstheme="minorHAnsi"/>
          <w:color w:val="000000"/>
          <w:sz w:val="24"/>
          <w:szCs w:val="24"/>
        </w:rPr>
        <w:t>Attempt to r</w:t>
      </w:r>
      <w:r w:rsidR="00175797" w:rsidRPr="00A9705B">
        <w:rPr>
          <w:rFonts w:eastAsia="Times New Roman" w:cstheme="minorHAnsi"/>
          <w:color w:val="000000"/>
          <w:sz w:val="24"/>
          <w:szCs w:val="24"/>
        </w:rPr>
        <w:t xml:space="preserve">educe the frequency </w:t>
      </w:r>
      <w:r w:rsidRPr="00A9705B">
        <w:rPr>
          <w:rFonts w:eastAsia="Times New Roman" w:cstheme="minorHAnsi"/>
          <w:color w:val="000000"/>
          <w:sz w:val="24"/>
          <w:szCs w:val="24"/>
        </w:rPr>
        <w:t xml:space="preserve">of </w:t>
      </w:r>
      <w:r w:rsidR="00175797" w:rsidRPr="00A9705B">
        <w:rPr>
          <w:rFonts w:eastAsia="Times New Roman" w:cstheme="minorHAnsi"/>
          <w:color w:val="000000"/>
          <w:sz w:val="24"/>
          <w:szCs w:val="24"/>
        </w:rPr>
        <w:t xml:space="preserve">citizen visits to </w:t>
      </w:r>
      <w:r w:rsidR="008867C4">
        <w:rPr>
          <w:rFonts w:eastAsia="Times New Roman" w:cstheme="minorHAnsi"/>
          <w:color w:val="000000"/>
          <w:sz w:val="24"/>
          <w:szCs w:val="24"/>
        </w:rPr>
        <w:t>XPD offices</w:t>
      </w:r>
      <w:r w:rsidR="00175797" w:rsidRPr="00A9705B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Pr="00A9705B">
        <w:rPr>
          <w:rFonts w:eastAsia="Times New Roman" w:cstheme="minorHAnsi"/>
          <w:color w:val="000000"/>
          <w:sz w:val="24"/>
          <w:szCs w:val="24"/>
        </w:rPr>
        <w:t>Keep visits brief and limit citizen movements throughout the</w:t>
      </w:r>
      <w:r w:rsidR="008867C4">
        <w:rPr>
          <w:rFonts w:eastAsia="Times New Roman" w:cstheme="minorHAnsi"/>
          <w:color w:val="000000"/>
          <w:sz w:val="24"/>
          <w:szCs w:val="24"/>
        </w:rPr>
        <w:t xml:space="preserve"> facilities</w:t>
      </w:r>
      <w:r w:rsidRPr="00A9705B">
        <w:rPr>
          <w:rFonts w:eastAsia="Times New Roman" w:cstheme="minorHAnsi"/>
          <w:color w:val="000000"/>
          <w:sz w:val="24"/>
          <w:szCs w:val="24"/>
        </w:rPr>
        <w:t>.</w:t>
      </w:r>
    </w:p>
    <w:p w14:paraId="5F6B07CF" w14:textId="1E6D7D31" w:rsidR="00175797" w:rsidRPr="008867C4" w:rsidRDefault="008867C4" w:rsidP="008867C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Keep a distance of 6 feet between yourself and citizens if practical and until you rule out symptoms of COVID-19 or respiratory illness.</w:t>
      </w:r>
      <w:r w:rsidR="00F04E13" w:rsidRPr="008867C4">
        <w:rPr>
          <w:rFonts w:eastAsia="Times New Roman" w:cstheme="minorHAnsi"/>
          <w:color w:val="000000"/>
          <w:sz w:val="24"/>
          <w:szCs w:val="24"/>
        </w:rPr>
        <w:br/>
      </w:r>
    </w:p>
    <w:p w14:paraId="2DDD14BE" w14:textId="79CD1767" w:rsidR="005D170F" w:rsidRPr="00A9705B" w:rsidRDefault="005D170F" w:rsidP="005D170F">
      <w:pPr>
        <w:rPr>
          <w:rFonts w:cstheme="minorHAnsi"/>
          <w:b/>
          <w:bCs/>
          <w:color w:val="000000" w:themeColor="text1"/>
          <w:sz w:val="28"/>
          <w:szCs w:val="28"/>
          <w:u w:val="single"/>
        </w:rPr>
      </w:pPr>
      <w:r w:rsidRPr="00A9705B">
        <w:rPr>
          <w:rFonts w:cstheme="minorHAnsi"/>
          <w:b/>
          <w:bCs/>
          <w:color w:val="000000" w:themeColor="text1"/>
          <w:sz w:val="28"/>
          <w:szCs w:val="28"/>
          <w:u w:val="single"/>
        </w:rPr>
        <w:t>Dispatch Plan</w:t>
      </w:r>
    </w:p>
    <w:p w14:paraId="338DB21E" w14:textId="77777777" w:rsidR="00037ED0" w:rsidRPr="00E3012A" w:rsidRDefault="00037ED0" w:rsidP="00037ED0">
      <w:pPr>
        <w:shd w:val="clear" w:color="auto" w:fill="FFFFFF"/>
        <w:spacing w:after="0" w:line="240" w:lineRule="auto"/>
        <w:ind w:firstLine="360"/>
        <w:rPr>
          <w:sz w:val="24"/>
          <w:szCs w:val="24"/>
        </w:rPr>
      </w:pPr>
      <w:r w:rsidRPr="00E3012A">
        <w:rPr>
          <w:rFonts w:eastAsia="Times New Roman" w:cstheme="minorHAnsi"/>
          <w:color w:val="000000" w:themeColor="text1"/>
          <w:sz w:val="24"/>
          <w:szCs w:val="24"/>
        </w:rPr>
        <w:t xml:space="preserve">It is difficult to differentiate between COVID-19 and influenza which is widespread in Ohio at this time. Xenia Greene Central Communications (XGCC) will implement the </w:t>
      </w:r>
      <w:r w:rsidRPr="00E3012A">
        <w:rPr>
          <w:sz w:val="24"/>
          <w:szCs w:val="24"/>
        </w:rPr>
        <w:t xml:space="preserve">Emerging Infectious Disease Surveillance tool in their EMD program. </w:t>
      </w:r>
      <w:r>
        <w:rPr>
          <w:sz w:val="24"/>
          <w:szCs w:val="24"/>
        </w:rPr>
        <w:br/>
      </w:r>
    </w:p>
    <w:p w14:paraId="5DF7062F" w14:textId="77777777" w:rsidR="00037ED0" w:rsidRPr="00E3012A" w:rsidRDefault="00037ED0" w:rsidP="00037ED0">
      <w:pPr>
        <w:numPr>
          <w:ilvl w:val="0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E3012A">
        <w:rPr>
          <w:sz w:val="24"/>
          <w:szCs w:val="24"/>
        </w:rPr>
        <w:t>The EIDS is an additional screening tool after all primary EMD questioning is complete and the call has been assigned a determinant code and has been dispatched.</w:t>
      </w:r>
    </w:p>
    <w:p w14:paraId="68B51861" w14:textId="77777777" w:rsidR="00037ED0" w:rsidRDefault="00037ED0" w:rsidP="00037ED0">
      <w:pPr>
        <w:numPr>
          <w:ilvl w:val="0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E3012A">
        <w:rPr>
          <w:sz w:val="24"/>
          <w:szCs w:val="24"/>
        </w:rPr>
        <w:t>The dispatchers will not be interrupting the EMD questions to ask additional questions related to COVID-19</w:t>
      </w:r>
      <w:r>
        <w:rPr>
          <w:sz w:val="24"/>
          <w:szCs w:val="24"/>
        </w:rPr>
        <w:t xml:space="preserve">. This will </w:t>
      </w:r>
      <w:r w:rsidRPr="00E3012A">
        <w:rPr>
          <w:sz w:val="24"/>
          <w:szCs w:val="24"/>
        </w:rPr>
        <w:t xml:space="preserve">ensure that </w:t>
      </w:r>
      <w:r>
        <w:rPr>
          <w:sz w:val="24"/>
          <w:szCs w:val="24"/>
        </w:rPr>
        <w:t xml:space="preserve">the </w:t>
      </w:r>
      <w:r w:rsidRPr="00E3012A">
        <w:rPr>
          <w:sz w:val="24"/>
          <w:szCs w:val="24"/>
        </w:rPr>
        <w:t>dispatch</w:t>
      </w:r>
      <w:r>
        <w:rPr>
          <w:sz w:val="24"/>
          <w:szCs w:val="24"/>
        </w:rPr>
        <w:t xml:space="preserve"> of responders </w:t>
      </w:r>
      <w:r w:rsidRPr="00E3012A">
        <w:rPr>
          <w:sz w:val="24"/>
          <w:szCs w:val="24"/>
        </w:rPr>
        <w:t>is not delayed.</w:t>
      </w:r>
    </w:p>
    <w:p w14:paraId="0675433E" w14:textId="77777777" w:rsidR="00037ED0" w:rsidRDefault="00037ED0" w:rsidP="00037ED0">
      <w:pPr>
        <w:numPr>
          <w:ilvl w:val="0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E3012A">
        <w:rPr>
          <w:sz w:val="24"/>
          <w:szCs w:val="24"/>
        </w:rPr>
        <w:t>The EIDS tool will be used on</w:t>
      </w:r>
      <w:r>
        <w:rPr>
          <w:sz w:val="24"/>
          <w:szCs w:val="24"/>
        </w:rPr>
        <w:t>:</w:t>
      </w:r>
    </w:p>
    <w:p w14:paraId="5BA15A9E" w14:textId="77777777" w:rsidR="00037ED0" w:rsidRDefault="00037ED0" w:rsidP="00037ED0">
      <w:pPr>
        <w:numPr>
          <w:ilvl w:val="1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“</w:t>
      </w:r>
      <w:r w:rsidRPr="00E3012A">
        <w:rPr>
          <w:sz w:val="24"/>
          <w:szCs w:val="24"/>
        </w:rPr>
        <w:t>Sick Person</w:t>
      </w:r>
      <w:r>
        <w:rPr>
          <w:sz w:val="24"/>
          <w:szCs w:val="24"/>
        </w:rPr>
        <w:t>”</w:t>
      </w:r>
      <w:r w:rsidRPr="00E3012A">
        <w:rPr>
          <w:sz w:val="24"/>
          <w:szCs w:val="24"/>
        </w:rPr>
        <w:t xml:space="preserve"> calls where the chief complaint is fever and or cough</w:t>
      </w:r>
      <w:r>
        <w:rPr>
          <w:sz w:val="24"/>
          <w:szCs w:val="24"/>
        </w:rPr>
        <w:t>.</w:t>
      </w:r>
      <w:r w:rsidRPr="00E3012A">
        <w:rPr>
          <w:sz w:val="24"/>
          <w:szCs w:val="24"/>
        </w:rPr>
        <w:t xml:space="preserve"> </w:t>
      </w:r>
    </w:p>
    <w:p w14:paraId="581E48F9" w14:textId="77777777" w:rsidR="00037ED0" w:rsidRPr="00E3012A" w:rsidRDefault="00037ED0" w:rsidP="00037ED0">
      <w:pPr>
        <w:numPr>
          <w:ilvl w:val="1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“D</w:t>
      </w:r>
      <w:r w:rsidRPr="00E3012A">
        <w:rPr>
          <w:sz w:val="24"/>
          <w:szCs w:val="24"/>
        </w:rPr>
        <w:t xml:space="preserve">ifficulty </w:t>
      </w:r>
      <w:r>
        <w:rPr>
          <w:sz w:val="24"/>
          <w:szCs w:val="24"/>
        </w:rPr>
        <w:t>B</w:t>
      </w:r>
      <w:r w:rsidRPr="00E3012A">
        <w:rPr>
          <w:sz w:val="24"/>
          <w:szCs w:val="24"/>
        </w:rPr>
        <w:t>reathing</w:t>
      </w:r>
      <w:r>
        <w:rPr>
          <w:sz w:val="24"/>
          <w:szCs w:val="24"/>
        </w:rPr>
        <w:t>”</w:t>
      </w:r>
      <w:r w:rsidRPr="00E3012A">
        <w:rPr>
          <w:sz w:val="24"/>
          <w:szCs w:val="24"/>
        </w:rPr>
        <w:t xml:space="preserve"> calls where the patient may also be experiencing fever and cough.</w:t>
      </w:r>
    </w:p>
    <w:p w14:paraId="1CE24FAD" w14:textId="77777777" w:rsidR="00037ED0" w:rsidRDefault="00037ED0" w:rsidP="00037ED0">
      <w:pPr>
        <w:numPr>
          <w:ilvl w:val="0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 patients meeting the criteria below, will elicit a dispatcher prompt to responding personnel:</w:t>
      </w:r>
    </w:p>
    <w:p w14:paraId="311763CF" w14:textId="77777777" w:rsidR="00037ED0" w:rsidRPr="0079730E" w:rsidRDefault="00037ED0" w:rsidP="00037ED0">
      <w:pPr>
        <w:numPr>
          <w:ilvl w:val="1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79730E">
        <w:rPr>
          <w:sz w:val="24"/>
          <w:szCs w:val="24"/>
        </w:rPr>
        <w:t xml:space="preserve">The caller or the patient has signs/symptoms or a fever, cough or difficulty breathing  </w:t>
      </w:r>
      <w:r w:rsidRPr="0079730E">
        <w:rPr>
          <w:i/>
          <w:sz w:val="24"/>
          <w:szCs w:val="24"/>
          <w:u w:val="single"/>
        </w:rPr>
        <w:t>and</w:t>
      </w:r>
    </w:p>
    <w:p w14:paraId="695CCC5F" w14:textId="5E708C56" w:rsidR="00037ED0" w:rsidRPr="0079730E" w:rsidRDefault="00037ED0" w:rsidP="00037ED0">
      <w:pPr>
        <w:numPr>
          <w:ilvl w:val="1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79730E">
        <w:rPr>
          <w:sz w:val="24"/>
          <w:szCs w:val="24"/>
        </w:rPr>
        <w:t xml:space="preserve">If they have traveled to an infected region or </w:t>
      </w:r>
      <w:r>
        <w:rPr>
          <w:sz w:val="24"/>
          <w:szCs w:val="24"/>
        </w:rPr>
        <w:t>have</w:t>
      </w:r>
      <w:r w:rsidRPr="0079730E">
        <w:rPr>
          <w:sz w:val="24"/>
          <w:szCs w:val="24"/>
        </w:rPr>
        <w:t xml:space="preserve"> had exposure to a patient known or suspected to have COVID-19</w:t>
      </w:r>
      <w:r>
        <w:rPr>
          <w:sz w:val="24"/>
          <w:szCs w:val="24"/>
        </w:rPr>
        <w:t>.</w:t>
      </w:r>
    </w:p>
    <w:p w14:paraId="28193FFD" w14:textId="77777777" w:rsidR="00037ED0" w:rsidRPr="0079730E" w:rsidRDefault="00037ED0" w:rsidP="00037ED0">
      <w:pPr>
        <w:numPr>
          <w:ilvl w:val="0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In the circumstance above, </w:t>
      </w:r>
      <w:r w:rsidRPr="00A9705B">
        <w:rPr>
          <w:rFonts w:ascii="Calibri" w:eastAsia="Times New Roman" w:hAnsi="Calibri" w:cs="Calibri"/>
          <w:color w:val="000000" w:themeColor="text1"/>
          <w:sz w:val="24"/>
          <w:szCs w:val="24"/>
        </w:rPr>
        <w:t>Dispatch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ers will advise responding personnel that </w:t>
      </w:r>
      <w:r>
        <w:rPr>
          <w:b/>
          <w:bCs/>
          <w:i/>
          <w:iCs/>
        </w:rPr>
        <w:t>“respiratory protection is indicated.”</w:t>
      </w:r>
    </w:p>
    <w:p w14:paraId="6BB8A0D4" w14:textId="77777777" w:rsidR="00037ED0" w:rsidRDefault="00037ED0" w:rsidP="00037ED0">
      <w:pPr>
        <w:numPr>
          <w:ilvl w:val="0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Keep in mind that </w:t>
      </w:r>
      <w:r>
        <w:rPr>
          <w:sz w:val="24"/>
          <w:szCs w:val="24"/>
        </w:rPr>
        <w:t>D</w:t>
      </w:r>
      <w:r w:rsidRPr="0079730E">
        <w:rPr>
          <w:sz w:val="24"/>
          <w:szCs w:val="24"/>
        </w:rPr>
        <w:t xml:space="preserve">ispatch may not catch all possible calls that </w:t>
      </w:r>
      <w:r>
        <w:rPr>
          <w:sz w:val="24"/>
          <w:szCs w:val="24"/>
        </w:rPr>
        <w:t>could</w:t>
      </w:r>
      <w:r w:rsidRPr="0079730E">
        <w:rPr>
          <w:sz w:val="24"/>
          <w:szCs w:val="24"/>
        </w:rPr>
        <w:t xml:space="preserve"> result in exposure to COVID-19</w:t>
      </w:r>
      <w:r>
        <w:rPr>
          <w:sz w:val="24"/>
          <w:szCs w:val="24"/>
        </w:rPr>
        <w:t>.</w:t>
      </w:r>
      <w:r w:rsidRPr="007A02AB">
        <w:t xml:space="preserve"> </w:t>
      </w:r>
      <w:r w:rsidRPr="007A02AB">
        <w:rPr>
          <w:sz w:val="24"/>
          <w:szCs w:val="24"/>
        </w:rPr>
        <w:t>This could be a highly likely factor on calls of with uncooperative callers of a medical emergency, calls of domestic violence, assaults, suicides/attempts or 911 hang ups, etc.</w:t>
      </w:r>
    </w:p>
    <w:p w14:paraId="4C07D542" w14:textId="1EC49D34" w:rsidR="005D170F" w:rsidRPr="00A9705B" w:rsidRDefault="00037ED0" w:rsidP="00037ED0">
      <w:pPr>
        <w:numPr>
          <w:ilvl w:val="0"/>
          <w:numId w:val="3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Responders should not rely on dispatch information to indicate whether or not a patient has any infectious disease.</w:t>
      </w:r>
      <w:r w:rsidR="00B54C0D" w:rsidRPr="00A9705B">
        <w:rPr>
          <w:rFonts w:ascii="Calibri" w:eastAsia="Times New Roman" w:hAnsi="Calibri" w:cs="Calibri"/>
          <w:color w:val="000000" w:themeColor="text1"/>
          <w:sz w:val="24"/>
          <w:szCs w:val="24"/>
        </w:rPr>
        <w:br/>
      </w:r>
    </w:p>
    <w:p w14:paraId="67BFE83A" w14:textId="68917A9A" w:rsidR="00490656" w:rsidRPr="00A9705B" w:rsidRDefault="005D170F" w:rsidP="00490656">
      <w:pPr>
        <w:rPr>
          <w:b/>
          <w:bCs/>
          <w:color w:val="000000" w:themeColor="text1"/>
          <w:sz w:val="28"/>
          <w:szCs w:val="28"/>
          <w:u w:val="single"/>
        </w:rPr>
      </w:pPr>
      <w:r w:rsidRPr="00A9705B">
        <w:rPr>
          <w:b/>
          <w:bCs/>
          <w:color w:val="000000" w:themeColor="text1"/>
          <w:sz w:val="28"/>
          <w:szCs w:val="28"/>
          <w:u w:val="single"/>
        </w:rPr>
        <w:t>Response Plan</w:t>
      </w:r>
    </w:p>
    <w:p w14:paraId="7C5910F7" w14:textId="19779760" w:rsidR="00490656" w:rsidRPr="00A9705B" w:rsidRDefault="00490656" w:rsidP="00F839E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12121"/>
          <w:sz w:val="24"/>
          <w:szCs w:val="24"/>
        </w:rPr>
      </w:pPr>
      <w:r w:rsidRPr="00A9705B">
        <w:rPr>
          <w:rFonts w:eastAsia="Times New Roman" w:cstheme="minorHAnsi"/>
          <w:b/>
          <w:bCs/>
          <w:color w:val="212121"/>
          <w:sz w:val="24"/>
          <w:szCs w:val="24"/>
        </w:rPr>
        <w:t xml:space="preserve">Patient </w:t>
      </w:r>
      <w:r w:rsidR="008867C4">
        <w:rPr>
          <w:rFonts w:eastAsia="Times New Roman" w:cstheme="minorHAnsi"/>
          <w:b/>
          <w:bCs/>
          <w:color w:val="212121"/>
          <w:sz w:val="24"/>
          <w:szCs w:val="24"/>
        </w:rPr>
        <w:t>Contact</w:t>
      </w:r>
    </w:p>
    <w:p w14:paraId="1BF70FB3" w14:textId="0F842C22" w:rsidR="008867C4" w:rsidRDefault="008867C4" w:rsidP="00B80B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>
        <w:rPr>
          <w:rFonts w:eastAsia="Times New Roman" w:cstheme="minorHAnsi"/>
          <w:color w:val="212121"/>
          <w:sz w:val="24"/>
          <w:szCs w:val="24"/>
        </w:rPr>
        <w:t>Unless there is a significant life threat, and Fire/EMS personnel are not yet on scene, XPD personnel should refrain from close contact with patients.</w:t>
      </w:r>
    </w:p>
    <w:p w14:paraId="06458AA6" w14:textId="4DD06172" w:rsidR="00982DA7" w:rsidRPr="00A9705B" w:rsidRDefault="00490656" w:rsidP="00B80B8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A9705B">
        <w:rPr>
          <w:rFonts w:eastAsia="Times New Roman" w:cstheme="minorHAnsi"/>
          <w:color w:val="212121"/>
          <w:sz w:val="24"/>
          <w:szCs w:val="24"/>
        </w:rPr>
        <w:t>With any patien</w:t>
      </w:r>
      <w:r w:rsidR="00E63DF2">
        <w:rPr>
          <w:rFonts w:eastAsia="Times New Roman" w:cstheme="minorHAnsi"/>
          <w:color w:val="212121"/>
          <w:sz w:val="24"/>
          <w:szCs w:val="24"/>
        </w:rPr>
        <w:t>t suspected of having COVID-19 that will require immediate life saving measures, personnel</w:t>
      </w:r>
      <w:r w:rsidRPr="00A9705B">
        <w:rPr>
          <w:rFonts w:eastAsia="Times New Roman" w:cstheme="minorHAnsi"/>
          <w:color w:val="212121"/>
          <w:sz w:val="24"/>
          <w:szCs w:val="24"/>
        </w:rPr>
        <w:t xml:space="preserve"> should put on appropriate PPE before entering the scene. </w:t>
      </w:r>
    </w:p>
    <w:p w14:paraId="4A668649" w14:textId="77777777" w:rsidR="00982DA7" w:rsidRPr="00A9705B" w:rsidRDefault="00490656" w:rsidP="00982D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A9705B">
        <w:rPr>
          <w:rFonts w:eastAsia="Times New Roman" w:cstheme="minorHAnsi"/>
          <w:color w:val="212121"/>
          <w:sz w:val="24"/>
          <w:szCs w:val="24"/>
        </w:rPr>
        <w:t xml:space="preserve">If information about potential for COVID-19 has not been provided, </w:t>
      </w:r>
      <w:r w:rsidR="00982DA7" w:rsidRPr="00A9705B">
        <w:rPr>
          <w:rFonts w:eastAsia="Times New Roman" w:cstheme="minorHAnsi"/>
          <w:color w:val="212121"/>
          <w:sz w:val="24"/>
          <w:szCs w:val="24"/>
        </w:rPr>
        <w:t>providers</w:t>
      </w:r>
      <w:r w:rsidRPr="00A9705B">
        <w:rPr>
          <w:rFonts w:eastAsia="Times New Roman" w:cstheme="minorHAnsi"/>
          <w:color w:val="212121"/>
          <w:sz w:val="24"/>
          <w:szCs w:val="24"/>
        </w:rPr>
        <w:t xml:space="preserve"> should exercise appropriate precautions when responding to any patient with signs or symptoms of a respiratory infection. </w:t>
      </w:r>
    </w:p>
    <w:p w14:paraId="0F423D71" w14:textId="7AAD328E" w:rsidR="00982DA7" w:rsidRPr="00A9705B" w:rsidRDefault="00982DA7" w:rsidP="00982D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A9705B">
        <w:rPr>
          <w:rFonts w:eastAsia="Times New Roman" w:cstheme="minorHAnsi"/>
          <w:color w:val="212121"/>
          <w:sz w:val="24"/>
          <w:szCs w:val="24"/>
        </w:rPr>
        <w:t>In either of the above cases, institute the following practices:</w:t>
      </w:r>
    </w:p>
    <w:p w14:paraId="5D030248" w14:textId="1A3A66A1" w:rsidR="00982DA7" w:rsidRPr="00A9705B" w:rsidRDefault="00490656" w:rsidP="00982DA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A9705B">
        <w:rPr>
          <w:rFonts w:eastAsia="Times New Roman" w:cstheme="minorHAnsi"/>
          <w:color w:val="212121"/>
          <w:sz w:val="24"/>
          <w:szCs w:val="24"/>
        </w:rPr>
        <w:lastRenderedPageBreak/>
        <w:t xml:space="preserve">Initial assessment should begin from a distance of at least 6 feet </w:t>
      </w:r>
      <w:r w:rsidR="00E63DF2">
        <w:rPr>
          <w:rFonts w:eastAsia="Times New Roman" w:cstheme="minorHAnsi"/>
          <w:color w:val="212121"/>
          <w:sz w:val="24"/>
          <w:szCs w:val="24"/>
        </w:rPr>
        <w:t>from the patient</w:t>
      </w:r>
      <w:r w:rsidRPr="00A9705B">
        <w:rPr>
          <w:rFonts w:eastAsia="Times New Roman" w:cstheme="minorHAnsi"/>
          <w:color w:val="212121"/>
          <w:sz w:val="24"/>
          <w:szCs w:val="24"/>
        </w:rPr>
        <w:t xml:space="preserve">. </w:t>
      </w:r>
    </w:p>
    <w:p w14:paraId="4D7FF3CC" w14:textId="21F57EEC" w:rsidR="00E63DF2" w:rsidRDefault="00E63DF2" w:rsidP="00982DA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>
        <w:rPr>
          <w:rFonts w:eastAsia="Times New Roman" w:cstheme="minorHAnsi"/>
          <w:color w:val="212121"/>
          <w:sz w:val="24"/>
          <w:szCs w:val="24"/>
        </w:rPr>
        <w:t>If patient appears stable or has no apparent life threats, then keep a safe distance.</w:t>
      </w:r>
    </w:p>
    <w:p w14:paraId="46B9CDF1" w14:textId="77777777" w:rsidR="00E63DF2" w:rsidRPr="00E63DF2" w:rsidRDefault="00E63DF2" w:rsidP="00E63DF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A9705B">
        <w:rPr>
          <w:sz w:val="24"/>
        </w:rPr>
        <w:t>Attempt to stay out of the direct path of cough and other secretions.</w:t>
      </w:r>
    </w:p>
    <w:p w14:paraId="66B024C8" w14:textId="611E7316" w:rsidR="00E63DF2" w:rsidRDefault="00BC00B2" w:rsidP="00E63DF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A9705B">
        <w:rPr>
          <w:rFonts w:eastAsia="Times New Roman" w:cstheme="minorHAnsi"/>
          <w:color w:val="212121"/>
          <w:sz w:val="24"/>
          <w:szCs w:val="24"/>
        </w:rPr>
        <w:t xml:space="preserve">The minimum </w:t>
      </w:r>
      <w:r w:rsidR="00E63DF2">
        <w:rPr>
          <w:rFonts w:eastAsia="Times New Roman" w:cstheme="minorHAnsi"/>
          <w:color w:val="212121"/>
          <w:sz w:val="24"/>
          <w:szCs w:val="24"/>
        </w:rPr>
        <w:t xml:space="preserve">protection if engaged with the patient should be </w:t>
      </w:r>
      <w:r w:rsidRPr="00A9705B">
        <w:rPr>
          <w:rFonts w:eastAsia="Times New Roman" w:cstheme="minorHAnsi"/>
          <w:color w:val="212121"/>
          <w:sz w:val="24"/>
          <w:szCs w:val="24"/>
        </w:rPr>
        <w:t>gloves, a surgical mask and eye protection.</w:t>
      </w:r>
    </w:p>
    <w:p w14:paraId="5E5DE96A" w14:textId="77777777" w:rsidR="00E63DF2" w:rsidRDefault="00E63DF2" w:rsidP="00E63DF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E63DF2">
        <w:rPr>
          <w:sz w:val="24"/>
        </w:rPr>
        <w:t>Fire/EMS personnel will only commit one provider to engage with the patient until a plan of action is devised.</w:t>
      </w:r>
      <w:r w:rsidRPr="00E63DF2">
        <w:rPr>
          <w:rFonts w:eastAsia="Times New Roman" w:cstheme="minorHAnsi"/>
          <w:color w:val="212121"/>
          <w:sz w:val="24"/>
          <w:szCs w:val="24"/>
        </w:rPr>
        <w:t xml:space="preserve"> </w:t>
      </w:r>
    </w:p>
    <w:p w14:paraId="591A359C" w14:textId="359FCEF4" w:rsidR="00E63DF2" w:rsidRDefault="00E63DF2" w:rsidP="00E63DF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E63DF2">
        <w:rPr>
          <w:rFonts w:eastAsia="Times New Roman" w:cstheme="minorHAnsi"/>
          <w:color w:val="212121"/>
          <w:sz w:val="24"/>
          <w:szCs w:val="24"/>
        </w:rPr>
        <w:t xml:space="preserve">After </w:t>
      </w:r>
      <w:r>
        <w:rPr>
          <w:rFonts w:eastAsia="Times New Roman" w:cstheme="minorHAnsi"/>
          <w:color w:val="212121"/>
          <w:sz w:val="24"/>
          <w:szCs w:val="24"/>
        </w:rPr>
        <w:t>a</w:t>
      </w:r>
      <w:r w:rsidRPr="00E63DF2">
        <w:rPr>
          <w:rFonts w:eastAsia="Times New Roman" w:cstheme="minorHAnsi"/>
          <w:color w:val="212121"/>
          <w:sz w:val="24"/>
          <w:szCs w:val="24"/>
        </w:rPr>
        <w:t xml:space="preserve"> patient </w:t>
      </w:r>
      <w:r>
        <w:rPr>
          <w:rFonts w:eastAsia="Times New Roman" w:cstheme="minorHAnsi"/>
          <w:color w:val="212121"/>
          <w:sz w:val="24"/>
          <w:szCs w:val="24"/>
        </w:rPr>
        <w:t>encounter</w:t>
      </w:r>
      <w:r w:rsidRPr="00E63DF2">
        <w:rPr>
          <w:rFonts w:eastAsia="Times New Roman" w:cstheme="minorHAnsi"/>
          <w:color w:val="212121"/>
          <w:sz w:val="24"/>
          <w:szCs w:val="24"/>
        </w:rPr>
        <w:t>, p</w:t>
      </w:r>
      <w:r>
        <w:rPr>
          <w:rFonts w:eastAsia="Times New Roman" w:cstheme="minorHAnsi"/>
          <w:color w:val="212121"/>
          <w:sz w:val="24"/>
          <w:szCs w:val="24"/>
        </w:rPr>
        <w:t xml:space="preserve">ersonnel </w:t>
      </w:r>
      <w:r w:rsidRPr="00E63DF2">
        <w:rPr>
          <w:rFonts w:eastAsia="Times New Roman" w:cstheme="minorHAnsi"/>
          <w:color w:val="212121"/>
          <w:sz w:val="24"/>
          <w:szCs w:val="24"/>
        </w:rPr>
        <w:t>should remove and discar</w:t>
      </w:r>
      <w:r>
        <w:rPr>
          <w:rFonts w:eastAsia="Times New Roman" w:cstheme="minorHAnsi"/>
          <w:color w:val="212121"/>
          <w:sz w:val="24"/>
          <w:szCs w:val="24"/>
        </w:rPr>
        <w:t>d PPE and perform hand hygiene with either soap and water or waterless hand sanitizers</w:t>
      </w:r>
      <w:r w:rsidR="007F6C37">
        <w:rPr>
          <w:rFonts w:eastAsia="Times New Roman" w:cstheme="minorHAnsi"/>
          <w:color w:val="212121"/>
          <w:sz w:val="24"/>
          <w:szCs w:val="24"/>
        </w:rPr>
        <w:t>.</w:t>
      </w:r>
    </w:p>
    <w:p w14:paraId="6734150E" w14:textId="45FC4792" w:rsidR="00982DA7" w:rsidRDefault="00E63DF2" w:rsidP="00E63DF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E63DF2">
        <w:rPr>
          <w:rFonts w:eastAsia="Times New Roman" w:cstheme="minorHAnsi"/>
          <w:color w:val="212121"/>
          <w:sz w:val="24"/>
          <w:szCs w:val="24"/>
        </w:rPr>
        <w:t>Used PPE should be discarded in accordance with routine procedures.</w:t>
      </w:r>
    </w:p>
    <w:p w14:paraId="7A5292D6" w14:textId="3E0D5A2B" w:rsidR="00E63DF2" w:rsidRPr="00E63DF2" w:rsidRDefault="00E63DF2" w:rsidP="00E63DF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>
        <w:rPr>
          <w:rFonts w:eastAsia="Times New Roman" w:cstheme="minorHAnsi"/>
          <w:color w:val="212121"/>
          <w:sz w:val="24"/>
          <w:szCs w:val="24"/>
        </w:rPr>
        <w:t>If possible, ask EMS providers to discard of the PPE for you.</w:t>
      </w:r>
    </w:p>
    <w:p w14:paraId="48F005AA" w14:textId="42C53697" w:rsidR="00950B7B" w:rsidRPr="00A9705B" w:rsidRDefault="00950B7B" w:rsidP="00950B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12121"/>
          <w:sz w:val="24"/>
          <w:szCs w:val="24"/>
        </w:rPr>
      </w:pPr>
      <w:r w:rsidRPr="00A9705B">
        <w:rPr>
          <w:rFonts w:eastAsia="Times New Roman" w:cstheme="minorHAnsi"/>
          <w:b/>
          <w:bCs/>
          <w:color w:val="212121"/>
          <w:sz w:val="24"/>
          <w:szCs w:val="24"/>
        </w:rPr>
        <w:t xml:space="preserve">Precautions for </w:t>
      </w:r>
      <w:r w:rsidR="00E63DF2">
        <w:rPr>
          <w:rFonts w:eastAsia="Times New Roman" w:cstheme="minorHAnsi"/>
          <w:b/>
          <w:bCs/>
          <w:color w:val="212121"/>
          <w:sz w:val="24"/>
          <w:szCs w:val="24"/>
        </w:rPr>
        <w:t xml:space="preserve">Life-saving </w:t>
      </w:r>
      <w:r w:rsidRPr="00A9705B">
        <w:rPr>
          <w:rFonts w:eastAsia="Times New Roman" w:cstheme="minorHAnsi"/>
          <w:b/>
          <w:bCs/>
          <w:color w:val="212121"/>
          <w:sz w:val="24"/>
          <w:szCs w:val="24"/>
        </w:rPr>
        <w:t>Procedures</w:t>
      </w:r>
    </w:p>
    <w:p w14:paraId="0932873B" w14:textId="0425F50B" w:rsidR="00950B7B" w:rsidRPr="00A9705B" w:rsidRDefault="00E63DF2" w:rsidP="00950B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>
        <w:rPr>
          <w:rFonts w:eastAsia="Times New Roman" w:cstheme="minorHAnsi"/>
          <w:color w:val="212121"/>
          <w:sz w:val="24"/>
          <w:szCs w:val="24"/>
        </w:rPr>
        <w:t>Personnel</w:t>
      </w:r>
      <w:r w:rsidR="00950B7B" w:rsidRPr="00A9705B">
        <w:rPr>
          <w:rFonts w:eastAsia="Times New Roman" w:cstheme="minorHAnsi"/>
          <w:color w:val="212121"/>
          <w:sz w:val="24"/>
          <w:szCs w:val="24"/>
        </w:rPr>
        <w:t xml:space="preserve"> should exercise caution if </w:t>
      </w:r>
      <w:r>
        <w:rPr>
          <w:rFonts w:eastAsia="Times New Roman" w:cstheme="minorHAnsi"/>
          <w:color w:val="212121"/>
          <w:sz w:val="24"/>
          <w:szCs w:val="24"/>
        </w:rPr>
        <w:t xml:space="preserve">any life-saving procedure </w:t>
      </w:r>
      <w:r w:rsidR="00950B7B" w:rsidRPr="00A9705B">
        <w:rPr>
          <w:rFonts w:eastAsia="Times New Roman" w:cstheme="minorHAnsi"/>
          <w:color w:val="212121"/>
          <w:sz w:val="24"/>
          <w:szCs w:val="24"/>
        </w:rPr>
        <w:t>is necessary.</w:t>
      </w:r>
    </w:p>
    <w:p w14:paraId="7C4E3D2C" w14:textId="4E1F3BB2" w:rsidR="00950B7B" w:rsidRDefault="00950B7B" w:rsidP="00950B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 w:rsidRPr="00A9705B">
        <w:rPr>
          <w:rFonts w:eastAsia="Times New Roman" w:cstheme="minorHAnsi"/>
          <w:color w:val="212121"/>
          <w:sz w:val="24"/>
          <w:szCs w:val="24"/>
        </w:rPr>
        <w:t xml:space="preserve">An N-95 or higher-level respirator, instead of a facemask, should be worn in addition to the other PPE described above, for </w:t>
      </w:r>
      <w:r w:rsidR="00F65B93">
        <w:rPr>
          <w:rFonts w:eastAsia="Times New Roman" w:cstheme="minorHAnsi"/>
          <w:color w:val="212121"/>
          <w:sz w:val="24"/>
          <w:szCs w:val="24"/>
        </w:rPr>
        <w:t>personnel involved in such procedures</w:t>
      </w:r>
      <w:r w:rsidRPr="00A9705B">
        <w:rPr>
          <w:rFonts w:eastAsia="Times New Roman" w:cstheme="minorHAnsi"/>
          <w:color w:val="212121"/>
          <w:sz w:val="24"/>
          <w:szCs w:val="24"/>
        </w:rPr>
        <w:t>.</w:t>
      </w:r>
    </w:p>
    <w:p w14:paraId="576DDE02" w14:textId="4F4255EA" w:rsidR="00F65B93" w:rsidRPr="00A9705B" w:rsidRDefault="00F65B93" w:rsidP="00950B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121"/>
          <w:sz w:val="24"/>
          <w:szCs w:val="24"/>
        </w:rPr>
      </w:pPr>
      <w:r>
        <w:rPr>
          <w:rFonts w:eastAsia="Times New Roman" w:cstheme="minorHAnsi"/>
          <w:color w:val="212121"/>
          <w:sz w:val="24"/>
          <w:szCs w:val="24"/>
        </w:rPr>
        <w:t>If patient is breathing and has a pulse, then observation from a safe distance may be warranted.</w:t>
      </w:r>
    </w:p>
    <w:p w14:paraId="74ADE798" w14:textId="1B633CF5" w:rsidR="00D60365" w:rsidRPr="00A9705B" w:rsidRDefault="00816153" w:rsidP="0081615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A9705B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Documentation of </w:t>
      </w:r>
      <w:r w:rsidR="00D60365" w:rsidRPr="00A9705B">
        <w:rPr>
          <w:rFonts w:eastAsia="Times New Roman" w:cstheme="minorHAnsi"/>
          <w:b/>
          <w:bCs/>
          <w:color w:val="000000" w:themeColor="text1"/>
          <w:sz w:val="24"/>
          <w:szCs w:val="24"/>
        </w:rPr>
        <w:t>P</w:t>
      </w:r>
      <w:r w:rsidRPr="00A9705B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atient </w:t>
      </w:r>
      <w:r w:rsidR="00D60365" w:rsidRPr="00A9705B">
        <w:rPr>
          <w:rFonts w:eastAsia="Times New Roman" w:cstheme="minorHAnsi"/>
          <w:b/>
          <w:bCs/>
          <w:color w:val="000000" w:themeColor="text1"/>
          <w:sz w:val="24"/>
          <w:szCs w:val="24"/>
        </w:rPr>
        <w:t>C</w:t>
      </w:r>
      <w:r w:rsidRPr="00A9705B">
        <w:rPr>
          <w:rFonts w:eastAsia="Times New Roman" w:cstheme="minorHAnsi"/>
          <w:b/>
          <w:bCs/>
          <w:color w:val="000000" w:themeColor="text1"/>
          <w:sz w:val="24"/>
          <w:szCs w:val="24"/>
        </w:rPr>
        <w:t>are</w:t>
      </w:r>
    </w:p>
    <w:p w14:paraId="7FEF95C6" w14:textId="26C523FB" w:rsidR="005D170F" w:rsidRPr="00F65B93" w:rsidRDefault="00F65B93" w:rsidP="00DA3EB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color w:val="000000" w:themeColor="text1"/>
          <w:sz w:val="24"/>
          <w:szCs w:val="24"/>
        </w:rPr>
      </w:pPr>
      <w:r w:rsidRPr="00F65B93">
        <w:rPr>
          <w:rFonts w:eastAsia="Times New Roman" w:cstheme="minorHAnsi"/>
          <w:color w:val="000000" w:themeColor="text1"/>
          <w:sz w:val="24"/>
          <w:szCs w:val="24"/>
        </w:rPr>
        <w:t xml:space="preserve">Fire/EMS personnel will </w:t>
      </w:r>
      <w:r>
        <w:rPr>
          <w:rFonts w:eastAsia="Times New Roman" w:cstheme="minorHAnsi"/>
          <w:color w:val="000000" w:themeColor="text1"/>
          <w:sz w:val="24"/>
          <w:szCs w:val="24"/>
        </w:rPr>
        <w:t>i</w:t>
      </w:r>
      <w:r w:rsidR="00816153" w:rsidRPr="00F65B93">
        <w:rPr>
          <w:rFonts w:eastAsia="Times New Roman" w:cstheme="minorHAnsi"/>
          <w:color w:val="000000" w:themeColor="text1"/>
          <w:sz w:val="24"/>
          <w:szCs w:val="24"/>
        </w:rPr>
        <w:t xml:space="preserve">nclude a listing of </w:t>
      </w:r>
      <w:r w:rsidR="00D60365" w:rsidRPr="00F65B93">
        <w:rPr>
          <w:rFonts w:eastAsia="Times New Roman" w:cstheme="minorHAnsi"/>
          <w:color w:val="000000" w:themeColor="text1"/>
          <w:sz w:val="24"/>
          <w:szCs w:val="24"/>
        </w:rPr>
        <w:t xml:space="preserve">public safety personnel </w:t>
      </w:r>
      <w:r w:rsidR="00816153" w:rsidRPr="00F65B93">
        <w:rPr>
          <w:rFonts w:eastAsia="Times New Roman" w:cstheme="minorHAnsi"/>
          <w:color w:val="000000" w:themeColor="text1"/>
          <w:sz w:val="24"/>
          <w:szCs w:val="24"/>
        </w:rPr>
        <w:t xml:space="preserve">involved in the response and </w:t>
      </w:r>
      <w:r>
        <w:rPr>
          <w:rFonts w:eastAsia="Times New Roman" w:cstheme="minorHAnsi"/>
          <w:color w:val="000000" w:themeColor="text1"/>
          <w:sz w:val="24"/>
          <w:szCs w:val="24"/>
        </w:rPr>
        <w:t>their l</w:t>
      </w:r>
      <w:r w:rsidR="00816153" w:rsidRPr="00F65B93">
        <w:rPr>
          <w:rFonts w:eastAsia="Times New Roman" w:cstheme="minorHAnsi"/>
          <w:color w:val="000000" w:themeColor="text1"/>
          <w:sz w:val="24"/>
          <w:szCs w:val="24"/>
        </w:rPr>
        <w:t>evel of contact with the patient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in their documentation</w:t>
      </w:r>
      <w:r w:rsidR="00D60365" w:rsidRPr="00F65B93">
        <w:rPr>
          <w:rFonts w:eastAsia="Times New Roman" w:cstheme="minorHAnsi"/>
          <w:color w:val="000000" w:themeColor="text1"/>
          <w:sz w:val="24"/>
          <w:szCs w:val="24"/>
        </w:rPr>
        <w:t>.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Be prepared to offer EMS providers info about XPD personnel involved in patient contact and the duration of said contact.  </w:t>
      </w:r>
    </w:p>
    <w:p w14:paraId="4FAD1249" w14:textId="23FD08BE" w:rsidR="005D170F" w:rsidRPr="00A9705B" w:rsidRDefault="005D170F" w:rsidP="005D170F">
      <w:pPr>
        <w:rPr>
          <w:b/>
          <w:bCs/>
          <w:color w:val="000000" w:themeColor="text1"/>
          <w:sz w:val="28"/>
          <w:szCs w:val="32"/>
          <w:u w:val="single"/>
        </w:rPr>
      </w:pPr>
      <w:r w:rsidRPr="00A9705B">
        <w:rPr>
          <w:b/>
          <w:bCs/>
          <w:color w:val="000000" w:themeColor="text1"/>
          <w:sz w:val="28"/>
          <w:szCs w:val="32"/>
          <w:u w:val="single"/>
        </w:rPr>
        <w:t>Decontamination Plan</w:t>
      </w:r>
    </w:p>
    <w:p w14:paraId="55C84D73" w14:textId="77777777" w:rsidR="006D6782" w:rsidRPr="00A9705B" w:rsidRDefault="00175797" w:rsidP="006D6782">
      <w:pPr>
        <w:rPr>
          <w:rFonts w:eastAsia="Times New Roman" w:cstheme="minorHAnsi"/>
          <w:color w:val="000000" w:themeColor="text1"/>
          <w:sz w:val="24"/>
          <w:szCs w:val="24"/>
        </w:rPr>
      </w:pPr>
      <w:r w:rsidRPr="00A9705B">
        <w:rPr>
          <w:rFonts w:cstheme="minorHAnsi"/>
          <w:color w:val="212121"/>
          <w:sz w:val="24"/>
          <w:szCs w:val="24"/>
          <w:shd w:val="clear" w:color="auto" w:fill="FFFFFF"/>
        </w:rPr>
        <w:t>Coronaviruses are enveloped viruses, meaning they are one of the easiest types of viruses to kill with the appropriate disinfectant product. </w:t>
      </w:r>
      <w:r w:rsidR="00D60365" w:rsidRPr="00A9705B">
        <w:rPr>
          <w:rFonts w:cstheme="minorHAnsi"/>
          <w:color w:val="212121"/>
          <w:sz w:val="24"/>
          <w:szCs w:val="24"/>
          <w:shd w:val="clear" w:color="auto" w:fill="FFFFFF"/>
        </w:rPr>
        <w:t xml:space="preserve">Follow the guidelines below to decontaminate the vehicles and personnel after transporting a </w:t>
      </w:r>
      <w:r w:rsidR="00D60365" w:rsidRPr="00A9705B">
        <w:rPr>
          <w:rFonts w:eastAsia="Times New Roman" w:cstheme="minorHAnsi"/>
          <w:color w:val="000000" w:themeColor="text1"/>
          <w:sz w:val="24"/>
          <w:szCs w:val="24"/>
        </w:rPr>
        <w:t>patient with an exposure history and signs and symptoms suggestive of COVID-19.</w:t>
      </w:r>
    </w:p>
    <w:p w14:paraId="15E54447" w14:textId="156E4DBA" w:rsidR="00A77231" w:rsidRPr="00A77231" w:rsidRDefault="00A77231" w:rsidP="006D67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Avoid placing citizens </w:t>
      </w:r>
      <w:r w:rsidRPr="00A9705B">
        <w:rPr>
          <w:rFonts w:eastAsia="Times New Roman" w:cstheme="minorHAnsi"/>
          <w:color w:val="000000" w:themeColor="text1"/>
          <w:sz w:val="24"/>
          <w:szCs w:val="24"/>
        </w:rPr>
        <w:t>with an exposure history and signs and symptoms suggestive of COVID-19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in police vehicles.</w:t>
      </w:r>
    </w:p>
    <w:p w14:paraId="1376DF9E" w14:textId="2B445E45" w:rsidR="006D6782" w:rsidRPr="00A9705B" w:rsidRDefault="00A77231" w:rsidP="006D67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If absolutely necessary to transport in police vehicles, r</w:t>
      </w:r>
      <w:r w:rsidR="00C7609B" w:rsidRPr="00A9705B">
        <w:rPr>
          <w:rFonts w:eastAsia="Times New Roman" w:cstheme="minorHAnsi"/>
          <w:color w:val="000000" w:themeColor="text1"/>
          <w:sz w:val="24"/>
          <w:szCs w:val="24"/>
        </w:rPr>
        <w:t>outine cleaning and disinfection procedures (e.g., using cleaners and water to pre-clean surfaces prior to applying an EPA-registered, hospital-grade disinfectant to frequently touched surfaces or objects for appropriate contact times as indicated on the product’s label) are appropriate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. </w:t>
      </w:r>
      <w:r w:rsidR="00C7609B" w:rsidRPr="00A9705B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</w:p>
    <w:p w14:paraId="72313BA6" w14:textId="26CC7C4C" w:rsidR="006D6782" w:rsidRPr="00A9705B" w:rsidRDefault="006D6782" w:rsidP="006D678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000000" w:themeColor="text1"/>
          <w:sz w:val="24"/>
          <w:szCs w:val="24"/>
        </w:rPr>
      </w:pPr>
      <w:r w:rsidRPr="00A9705B">
        <w:rPr>
          <w:rFonts w:eastAsia="Times New Roman" w:cstheme="minorHAnsi"/>
          <w:color w:val="000000" w:themeColor="text1"/>
          <w:sz w:val="24"/>
          <w:szCs w:val="24"/>
        </w:rPr>
        <w:t>After any exposure to PUI or patient</w:t>
      </w:r>
      <w:r w:rsidR="00F04E13" w:rsidRPr="00A9705B">
        <w:rPr>
          <w:rFonts w:eastAsia="Times New Roman" w:cstheme="minorHAnsi"/>
          <w:color w:val="000000" w:themeColor="text1"/>
          <w:sz w:val="24"/>
          <w:szCs w:val="24"/>
        </w:rPr>
        <w:t>s</w:t>
      </w:r>
      <w:r w:rsidRPr="00A9705B">
        <w:rPr>
          <w:rFonts w:eastAsia="Times New Roman" w:cstheme="minorHAnsi"/>
          <w:color w:val="000000" w:themeColor="text1"/>
          <w:sz w:val="24"/>
          <w:szCs w:val="24"/>
        </w:rPr>
        <w:t xml:space="preserve"> with confirmed COVID-19, all </w:t>
      </w:r>
      <w:r w:rsidR="00A77231">
        <w:rPr>
          <w:rFonts w:eastAsia="Times New Roman" w:cstheme="minorHAnsi"/>
          <w:color w:val="000000" w:themeColor="text1"/>
          <w:sz w:val="24"/>
          <w:szCs w:val="24"/>
        </w:rPr>
        <w:t>personnel</w:t>
      </w:r>
      <w:r w:rsidRPr="00A9705B">
        <w:rPr>
          <w:rFonts w:eastAsia="Times New Roman" w:cstheme="minorHAnsi"/>
          <w:color w:val="000000" w:themeColor="text1"/>
          <w:sz w:val="24"/>
          <w:szCs w:val="24"/>
        </w:rPr>
        <w:t xml:space="preserve"> should change uniforms and immediately launder the soiled clothing. </w:t>
      </w:r>
    </w:p>
    <w:p w14:paraId="5E023350" w14:textId="7F4DA42A" w:rsidR="005D170F" w:rsidRPr="00A9705B" w:rsidRDefault="005D170F" w:rsidP="005D170F">
      <w:pPr>
        <w:rPr>
          <w:b/>
          <w:sz w:val="28"/>
          <w:szCs w:val="24"/>
          <w:u w:val="single"/>
        </w:rPr>
      </w:pPr>
      <w:r w:rsidRPr="00A9705B">
        <w:rPr>
          <w:b/>
          <w:sz w:val="28"/>
          <w:szCs w:val="24"/>
          <w:u w:val="single"/>
        </w:rPr>
        <w:t>Exposure Plan</w:t>
      </w:r>
    </w:p>
    <w:p w14:paraId="37A3F4C9" w14:textId="0DF5B0FB" w:rsidR="009451AF" w:rsidRPr="00A9705B" w:rsidRDefault="0035668C" w:rsidP="009451AF">
      <w:pPr>
        <w:spacing w:after="0" w:line="240" w:lineRule="auto"/>
        <w:ind w:firstLine="720"/>
        <w:rPr>
          <w:rFonts w:ascii="Calibri" w:hAnsi="Calibri" w:cs="Calibri"/>
          <w:color w:val="212121"/>
          <w:sz w:val="24"/>
          <w:szCs w:val="24"/>
        </w:rPr>
      </w:pPr>
      <w:r w:rsidRPr="00A9705B">
        <w:rPr>
          <w:rFonts w:ascii="Calibri" w:eastAsia="Times New Roman" w:hAnsi="Calibri" w:cs="Times New Roman"/>
          <w:sz w:val="24"/>
          <w:szCs w:val="24"/>
        </w:rPr>
        <w:t>If a significant exposure occurs</w:t>
      </w:r>
      <w:r w:rsidR="00175797" w:rsidRPr="00A9705B">
        <w:rPr>
          <w:rFonts w:ascii="Calibri" w:hAnsi="Calibri" w:cs="Calibri"/>
          <w:color w:val="212121"/>
          <w:sz w:val="24"/>
          <w:szCs w:val="24"/>
        </w:rPr>
        <w:t xml:space="preserve"> (for example patient without a face mask coughs in the face of a first </w:t>
      </w:r>
      <w:r w:rsidRPr="00A9705B">
        <w:rPr>
          <w:rFonts w:ascii="Calibri" w:hAnsi="Calibri" w:cs="Calibri"/>
          <w:color w:val="212121"/>
          <w:sz w:val="24"/>
          <w:szCs w:val="24"/>
        </w:rPr>
        <w:t>r</w:t>
      </w:r>
      <w:r w:rsidR="00175797" w:rsidRPr="00A9705B">
        <w:rPr>
          <w:rFonts w:ascii="Calibri" w:hAnsi="Calibri" w:cs="Calibri"/>
          <w:color w:val="212121"/>
          <w:sz w:val="24"/>
          <w:szCs w:val="24"/>
        </w:rPr>
        <w:t xml:space="preserve">esponder without PPE), </w:t>
      </w:r>
      <w:r w:rsidR="00A77231">
        <w:rPr>
          <w:rFonts w:ascii="Calibri" w:hAnsi="Calibri" w:cs="Calibri"/>
          <w:color w:val="212121"/>
          <w:sz w:val="24"/>
          <w:szCs w:val="24"/>
        </w:rPr>
        <w:t xml:space="preserve">personnel should report to their immediate supervisor. </w:t>
      </w:r>
      <w:r w:rsidR="009451AF" w:rsidRPr="00A9705B">
        <w:rPr>
          <w:rFonts w:ascii="Calibri" w:hAnsi="Calibri" w:cs="Calibri"/>
          <w:color w:val="212121"/>
          <w:sz w:val="24"/>
          <w:szCs w:val="24"/>
        </w:rPr>
        <w:t> </w:t>
      </w:r>
      <w:r w:rsidR="009451AF" w:rsidRPr="00A9705B">
        <w:rPr>
          <w:rFonts w:ascii="Calibri" w:eastAsia="Times New Roman" w:hAnsi="Calibri" w:cs="Times New Roman"/>
          <w:sz w:val="24"/>
          <w:szCs w:val="21"/>
        </w:rPr>
        <w:t>I</w:t>
      </w:r>
      <w:r w:rsidR="009451AF" w:rsidRPr="00F04E13">
        <w:rPr>
          <w:rFonts w:ascii="Calibri" w:eastAsia="Times New Roman" w:hAnsi="Calibri" w:cs="Times New Roman"/>
          <w:sz w:val="24"/>
          <w:szCs w:val="21"/>
        </w:rPr>
        <w:t xml:space="preserve">t is the job of </w:t>
      </w:r>
      <w:r w:rsidR="009451AF">
        <w:rPr>
          <w:rFonts w:ascii="Calibri" w:eastAsia="Times New Roman" w:hAnsi="Calibri" w:cs="Times New Roman"/>
          <w:sz w:val="24"/>
          <w:szCs w:val="21"/>
        </w:rPr>
        <w:t>P</w:t>
      </w:r>
      <w:r w:rsidR="009451AF" w:rsidRPr="00F04E13">
        <w:rPr>
          <w:rFonts w:ascii="Calibri" w:eastAsia="Times New Roman" w:hAnsi="Calibri" w:cs="Times New Roman"/>
          <w:sz w:val="24"/>
          <w:szCs w:val="21"/>
        </w:rPr>
        <w:t xml:space="preserve">ublic </w:t>
      </w:r>
      <w:r w:rsidR="009451AF">
        <w:rPr>
          <w:rFonts w:ascii="Calibri" w:eastAsia="Times New Roman" w:hAnsi="Calibri" w:cs="Times New Roman"/>
          <w:sz w:val="24"/>
          <w:szCs w:val="21"/>
        </w:rPr>
        <w:t>H</w:t>
      </w:r>
      <w:r w:rsidR="009451AF" w:rsidRPr="00F04E13">
        <w:rPr>
          <w:rFonts w:ascii="Calibri" w:eastAsia="Times New Roman" w:hAnsi="Calibri" w:cs="Times New Roman"/>
          <w:sz w:val="24"/>
          <w:szCs w:val="21"/>
        </w:rPr>
        <w:t xml:space="preserve">ealth to determine whether </w:t>
      </w:r>
      <w:r w:rsidR="009451AF" w:rsidRPr="00A9705B">
        <w:rPr>
          <w:rFonts w:ascii="Calibri" w:eastAsia="Times New Roman" w:hAnsi="Calibri" w:cs="Times New Roman"/>
          <w:sz w:val="24"/>
          <w:szCs w:val="21"/>
        </w:rPr>
        <w:t>quarantine</w:t>
      </w:r>
      <w:r w:rsidR="009451AF" w:rsidRPr="00F04E13">
        <w:rPr>
          <w:rFonts w:ascii="Calibri" w:eastAsia="Times New Roman" w:hAnsi="Calibri" w:cs="Times New Roman"/>
          <w:sz w:val="24"/>
          <w:szCs w:val="21"/>
        </w:rPr>
        <w:t xml:space="preserve"> is recommended. Though we cannot completely anticipate if or when </w:t>
      </w:r>
      <w:r w:rsidR="009451AF" w:rsidRPr="00A9705B">
        <w:rPr>
          <w:rFonts w:ascii="Calibri" w:eastAsia="Times New Roman" w:hAnsi="Calibri" w:cs="Times New Roman"/>
          <w:sz w:val="24"/>
          <w:szCs w:val="21"/>
        </w:rPr>
        <w:t>quarantine</w:t>
      </w:r>
      <w:r w:rsidR="009451AF" w:rsidRPr="00F04E13">
        <w:rPr>
          <w:rFonts w:ascii="Calibri" w:eastAsia="Times New Roman" w:hAnsi="Calibri" w:cs="Times New Roman"/>
          <w:sz w:val="24"/>
          <w:szCs w:val="21"/>
        </w:rPr>
        <w:t xml:space="preserve"> might be advised or ordered, </w:t>
      </w:r>
      <w:r w:rsidR="009451AF">
        <w:rPr>
          <w:rFonts w:ascii="Calibri" w:eastAsia="Times New Roman" w:hAnsi="Calibri" w:cs="Times New Roman"/>
          <w:sz w:val="24"/>
          <w:szCs w:val="21"/>
        </w:rPr>
        <w:t>it</w:t>
      </w:r>
      <w:r w:rsidR="009451AF" w:rsidRPr="00F04E13">
        <w:rPr>
          <w:rFonts w:ascii="Calibri" w:eastAsia="Times New Roman" w:hAnsi="Calibri" w:cs="Times New Roman"/>
          <w:sz w:val="24"/>
          <w:szCs w:val="21"/>
        </w:rPr>
        <w:t xml:space="preserve"> is unlikely if appropriate PPE was worn throughout the entire patient encounter.</w:t>
      </w:r>
      <w:r w:rsidR="009451AF" w:rsidRPr="00A9705B">
        <w:rPr>
          <w:rFonts w:ascii="Calibri" w:eastAsia="Times New Roman" w:hAnsi="Calibri" w:cs="Times New Roman"/>
          <w:sz w:val="24"/>
          <w:szCs w:val="21"/>
        </w:rPr>
        <w:t xml:space="preserve"> If a significant exposure </w:t>
      </w:r>
      <w:r w:rsidR="009451AF">
        <w:rPr>
          <w:rFonts w:ascii="Calibri" w:eastAsia="Times New Roman" w:hAnsi="Calibri" w:cs="Times New Roman"/>
          <w:sz w:val="24"/>
          <w:szCs w:val="21"/>
        </w:rPr>
        <w:t xml:space="preserve">does </w:t>
      </w:r>
      <w:r w:rsidR="009451AF" w:rsidRPr="00A9705B">
        <w:rPr>
          <w:rFonts w:ascii="Calibri" w:eastAsia="Times New Roman" w:hAnsi="Calibri" w:cs="Times New Roman"/>
          <w:sz w:val="24"/>
          <w:szCs w:val="21"/>
        </w:rPr>
        <w:t>occur:</w:t>
      </w:r>
    </w:p>
    <w:p w14:paraId="27F2A3C1" w14:textId="77777777" w:rsidR="009451AF" w:rsidRPr="00A9705B" w:rsidRDefault="009451AF" w:rsidP="009451AF">
      <w:pPr>
        <w:spacing w:after="0" w:line="240" w:lineRule="auto"/>
        <w:ind w:firstLine="720"/>
        <w:rPr>
          <w:rFonts w:ascii="Calibri" w:hAnsi="Calibri" w:cs="Calibri"/>
          <w:color w:val="212121"/>
          <w:sz w:val="24"/>
          <w:szCs w:val="24"/>
        </w:rPr>
      </w:pPr>
    </w:p>
    <w:p w14:paraId="0270C826" w14:textId="77777777" w:rsidR="009451AF" w:rsidRPr="00F419FC" w:rsidRDefault="009451AF" w:rsidP="009451AF">
      <w:pPr>
        <w:pStyle w:val="ListParagraph"/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9705B">
        <w:rPr>
          <w:rFonts w:cstheme="minorHAnsi"/>
          <w:color w:val="212121"/>
          <w:sz w:val="24"/>
          <w:szCs w:val="24"/>
        </w:rPr>
        <w:t>The need for quarantine will be determined by the local health department.</w:t>
      </w:r>
      <w:r w:rsidRPr="00F419FC">
        <w:rPr>
          <w:rFonts w:cstheme="minorHAnsi"/>
          <w:color w:val="212121"/>
          <w:sz w:val="24"/>
          <w:szCs w:val="24"/>
        </w:rPr>
        <w:t xml:space="preserve"> </w:t>
      </w:r>
    </w:p>
    <w:p w14:paraId="3BBB07D0" w14:textId="4F4FC6E2" w:rsidR="009451AF" w:rsidRPr="00F419FC" w:rsidRDefault="009451AF" w:rsidP="009451AF">
      <w:pPr>
        <w:pStyle w:val="ListParagraph"/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419FC">
        <w:rPr>
          <w:rFonts w:cstheme="minorHAnsi"/>
          <w:color w:val="212121"/>
          <w:sz w:val="24"/>
          <w:szCs w:val="24"/>
        </w:rPr>
        <w:t xml:space="preserve">If quarantine does become indicated, location and duration will be determined by </w:t>
      </w:r>
      <w:r>
        <w:rPr>
          <w:rFonts w:cstheme="minorHAnsi"/>
          <w:color w:val="212121"/>
          <w:sz w:val="24"/>
          <w:szCs w:val="24"/>
        </w:rPr>
        <w:t>P</w:t>
      </w:r>
      <w:r w:rsidRPr="00F419FC">
        <w:rPr>
          <w:rFonts w:cstheme="minorHAnsi"/>
          <w:color w:val="212121"/>
          <w:sz w:val="24"/>
          <w:szCs w:val="24"/>
        </w:rPr>
        <w:t xml:space="preserve">ublic </w:t>
      </w:r>
      <w:r>
        <w:rPr>
          <w:rFonts w:cstheme="minorHAnsi"/>
          <w:color w:val="212121"/>
          <w:sz w:val="24"/>
          <w:szCs w:val="24"/>
        </w:rPr>
        <w:t>H</w:t>
      </w:r>
      <w:r w:rsidRPr="00F419FC">
        <w:rPr>
          <w:rFonts w:cstheme="minorHAnsi"/>
          <w:color w:val="212121"/>
          <w:sz w:val="24"/>
          <w:szCs w:val="24"/>
        </w:rPr>
        <w:t>ealth and city administration. </w:t>
      </w:r>
      <w:bookmarkStart w:id="0" w:name="_GoBack"/>
      <w:bookmarkEnd w:id="0"/>
    </w:p>
    <w:p w14:paraId="11277E46" w14:textId="77777777" w:rsidR="009451AF" w:rsidRPr="009451AF" w:rsidRDefault="009451AF" w:rsidP="009451AF">
      <w:pPr>
        <w:pStyle w:val="ListParagraph"/>
        <w:numPr>
          <w:ilvl w:val="0"/>
          <w:numId w:val="2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F419FC">
        <w:rPr>
          <w:rFonts w:cstheme="minorHAnsi"/>
          <w:color w:val="212121"/>
          <w:sz w:val="24"/>
          <w:szCs w:val="24"/>
        </w:rPr>
        <w:t>In almost all cases the providers are not an immediate risk for transmitting the disease.</w:t>
      </w:r>
      <w:r w:rsidRPr="00697049">
        <w:rPr>
          <w:rFonts w:ascii="Calibri" w:eastAsia="Times New Roman" w:hAnsi="Calibri" w:cs="Times New Roman"/>
          <w:sz w:val="24"/>
          <w:szCs w:val="21"/>
        </w:rPr>
        <w:t xml:space="preserve"> </w:t>
      </w:r>
      <w:r w:rsidRPr="009451AF">
        <w:rPr>
          <w:rFonts w:cstheme="minorHAnsi"/>
          <w:color w:val="212121"/>
          <w:sz w:val="24"/>
          <w:szCs w:val="24"/>
        </w:rPr>
        <w:br/>
      </w:r>
    </w:p>
    <w:p w14:paraId="511C80E1" w14:textId="33240764" w:rsidR="00C7609B" w:rsidRPr="005D170F" w:rsidRDefault="009451AF" w:rsidP="009451AF">
      <w:pPr>
        <w:rPr>
          <w:sz w:val="24"/>
          <w:szCs w:val="24"/>
        </w:rPr>
      </w:pPr>
      <w:r w:rsidRPr="00A9705B">
        <w:rPr>
          <w:rFonts w:cstheme="minorHAnsi"/>
          <w:color w:val="212121"/>
          <w:sz w:val="24"/>
          <w:szCs w:val="24"/>
        </w:rPr>
        <w:t> </w:t>
      </w:r>
      <w:r w:rsidRPr="00A9705B">
        <w:rPr>
          <w:rFonts w:eastAsia="Times New Roman" w:cstheme="minorHAnsi"/>
          <w:color w:val="000000" w:themeColor="text1"/>
          <w:sz w:val="24"/>
          <w:szCs w:val="26"/>
        </w:rPr>
        <w:t xml:space="preserve">Providers should be alert for fever or respiratory symptoms (e.g., </w:t>
      </w:r>
      <w:proofErr w:type="gramStart"/>
      <w:r w:rsidRPr="00A9705B">
        <w:rPr>
          <w:rFonts w:eastAsia="Times New Roman" w:cstheme="minorHAnsi"/>
          <w:color w:val="000000" w:themeColor="text1"/>
          <w:sz w:val="24"/>
          <w:szCs w:val="26"/>
        </w:rPr>
        <w:t>cough,</w:t>
      </w:r>
      <w:proofErr w:type="gramEnd"/>
      <w:r w:rsidRPr="00A9705B">
        <w:rPr>
          <w:rFonts w:eastAsia="Times New Roman" w:cstheme="minorHAnsi"/>
          <w:color w:val="000000" w:themeColor="text1"/>
          <w:sz w:val="24"/>
          <w:szCs w:val="26"/>
        </w:rPr>
        <w:t xml:space="preserve"> shortness of breath, sore throat). If symptoms develop, they should self-isolate and notify their supervisor and/or their public health authority to arrange for appropriate evaluation.</w:t>
      </w:r>
    </w:p>
    <w:p w14:paraId="276FE79E" w14:textId="77777777" w:rsidR="005D170F" w:rsidRPr="005D170F" w:rsidRDefault="005D170F">
      <w:pPr>
        <w:jc w:val="center"/>
        <w:rPr>
          <w:b/>
          <w:bCs/>
          <w:sz w:val="28"/>
          <w:szCs w:val="28"/>
        </w:rPr>
      </w:pPr>
    </w:p>
    <w:sectPr w:rsidR="005D170F" w:rsidRPr="005D170F" w:rsidSect="002832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8A38A" w14:textId="77777777" w:rsidR="00A9705B" w:rsidRDefault="00A9705B" w:rsidP="00A9705B">
      <w:pPr>
        <w:spacing w:after="0" w:line="240" w:lineRule="auto"/>
      </w:pPr>
      <w:r>
        <w:separator/>
      </w:r>
    </w:p>
  </w:endnote>
  <w:endnote w:type="continuationSeparator" w:id="0">
    <w:p w14:paraId="42B2B3E2" w14:textId="77777777" w:rsidR="00A9705B" w:rsidRDefault="00A9705B" w:rsidP="00A9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F364F" w14:textId="77777777" w:rsidR="00A9705B" w:rsidRDefault="00A970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7E774" w14:textId="77777777" w:rsidR="00A9705B" w:rsidRDefault="00A970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C1C62" w14:textId="77777777" w:rsidR="00A9705B" w:rsidRDefault="00A970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2F1B3" w14:textId="77777777" w:rsidR="00A9705B" w:rsidRDefault="00A9705B" w:rsidP="00A9705B">
      <w:pPr>
        <w:spacing w:after="0" w:line="240" w:lineRule="auto"/>
      </w:pPr>
      <w:r>
        <w:separator/>
      </w:r>
    </w:p>
  </w:footnote>
  <w:footnote w:type="continuationSeparator" w:id="0">
    <w:p w14:paraId="29B49AB0" w14:textId="77777777" w:rsidR="00A9705B" w:rsidRDefault="00A9705B" w:rsidP="00A97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A7AEA" w14:textId="45B02590" w:rsidR="00A9705B" w:rsidRDefault="00A970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97562" w14:textId="119DCEBF" w:rsidR="00A9705B" w:rsidRDefault="00A970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E5ACD" w14:textId="3339A65E" w:rsidR="00A9705B" w:rsidRDefault="00A970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273B"/>
    <w:multiLevelType w:val="multilevel"/>
    <w:tmpl w:val="5ABA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211A0"/>
    <w:multiLevelType w:val="multilevel"/>
    <w:tmpl w:val="A44A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F0A0D"/>
    <w:multiLevelType w:val="multilevel"/>
    <w:tmpl w:val="6E96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0327C"/>
    <w:multiLevelType w:val="multilevel"/>
    <w:tmpl w:val="D39E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025BA"/>
    <w:multiLevelType w:val="multilevel"/>
    <w:tmpl w:val="0E72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A11F7"/>
    <w:multiLevelType w:val="multilevel"/>
    <w:tmpl w:val="B8B6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F45F5"/>
    <w:multiLevelType w:val="multilevel"/>
    <w:tmpl w:val="06FE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65474"/>
    <w:multiLevelType w:val="multilevel"/>
    <w:tmpl w:val="54E4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280439"/>
    <w:multiLevelType w:val="multilevel"/>
    <w:tmpl w:val="7946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B468E3"/>
    <w:multiLevelType w:val="multilevel"/>
    <w:tmpl w:val="3B80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4660A1"/>
    <w:multiLevelType w:val="multilevel"/>
    <w:tmpl w:val="8BA0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0B5EF8"/>
    <w:multiLevelType w:val="multilevel"/>
    <w:tmpl w:val="2104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BD1D77"/>
    <w:multiLevelType w:val="multilevel"/>
    <w:tmpl w:val="3754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0E3EA3"/>
    <w:multiLevelType w:val="multilevel"/>
    <w:tmpl w:val="85B4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FF4EEB"/>
    <w:multiLevelType w:val="multilevel"/>
    <w:tmpl w:val="AE90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2E2B10"/>
    <w:multiLevelType w:val="multilevel"/>
    <w:tmpl w:val="99D6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D24A85"/>
    <w:multiLevelType w:val="multilevel"/>
    <w:tmpl w:val="0C2E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372CE1"/>
    <w:multiLevelType w:val="multilevel"/>
    <w:tmpl w:val="F51A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57484D"/>
    <w:multiLevelType w:val="hybridMultilevel"/>
    <w:tmpl w:val="CCAEAC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0684908"/>
    <w:multiLevelType w:val="multilevel"/>
    <w:tmpl w:val="F1CC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1E6A4B"/>
    <w:multiLevelType w:val="multilevel"/>
    <w:tmpl w:val="1C7E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8B3A16"/>
    <w:multiLevelType w:val="hybridMultilevel"/>
    <w:tmpl w:val="15EA3210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69C5750F"/>
    <w:multiLevelType w:val="multilevel"/>
    <w:tmpl w:val="31AA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A4496A"/>
    <w:multiLevelType w:val="multilevel"/>
    <w:tmpl w:val="401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7C1103"/>
    <w:multiLevelType w:val="multilevel"/>
    <w:tmpl w:val="8C80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A27BFD"/>
    <w:multiLevelType w:val="multilevel"/>
    <w:tmpl w:val="FBBC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5767E6"/>
    <w:multiLevelType w:val="multilevel"/>
    <w:tmpl w:val="860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E55C62"/>
    <w:multiLevelType w:val="multilevel"/>
    <w:tmpl w:val="A600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23"/>
  </w:num>
  <w:num w:numId="5">
    <w:abstractNumId w:val="22"/>
  </w:num>
  <w:num w:numId="6">
    <w:abstractNumId w:val="8"/>
  </w:num>
  <w:num w:numId="7">
    <w:abstractNumId w:val="26"/>
  </w:num>
  <w:num w:numId="8">
    <w:abstractNumId w:val="16"/>
  </w:num>
  <w:num w:numId="9">
    <w:abstractNumId w:val="0"/>
  </w:num>
  <w:num w:numId="10">
    <w:abstractNumId w:val="25"/>
  </w:num>
  <w:num w:numId="11">
    <w:abstractNumId w:val="7"/>
  </w:num>
  <w:num w:numId="12">
    <w:abstractNumId w:val="19"/>
  </w:num>
  <w:num w:numId="13">
    <w:abstractNumId w:val="2"/>
  </w:num>
  <w:num w:numId="14">
    <w:abstractNumId w:val="3"/>
  </w:num>
  <w:num w:numId="15">
    <w:abstractNumId w:val="17"/>
  </w:num>
  <w:num w:numId="16">
    <w:abstractNumId w:val="12"/>
  </w:num>
  <w:num w:numId="17">
    <w:abstractNumId w:val="4"/>
  </w:num>
  <w:num w:numId="18">
    <w:abstractNumId w:val="14"/>
  </w:num>
  <w:num w:numId="19">
    <w:abstractNumId w:val="20"/>
  </w:num>
  <w:num w:numId="20">
    <w:abstractNumId w:val="13"/>
  </w:num>
  <w:num w:numId="21">
    <w:abstractNumId w:val="1"/>
  </w:num>
  <w:num w:numId="22">
    <w:abstractNumId w:val="27"/>
  </w:num>
  <w:num w:numId="23">
    <w:abstractNumId w:val="15"/>
  </w:num>
  <w:num w:numId="24">
    <w:abstractNumId w:val="10"/>
  </w:num>
  <w:num w:numId="25">
    <w:abstractNumId w:val="24"/>
  </w:num>
  <w:num w:numId="26">
    <w:abstractNumId w:val="5"/>
  </w:num>
  <w:num w:numId="27">
    <w:abstractNumId w:val="1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0F"/>
    <w:rsid w:val="00037ED0"/>
    <w:rsid w:val="000A064C"/>
    <w:rsid w:val="0011067A"/>
    <w:rsid w:val="00175797"/>
    <w:rsid w:val="001B6AF4"/>
    <w:rsid w:val="00227F7F"/>
    <w:rsid w:val="00283236"/>
    <w:rsid w:val="0035668C"/>
    <w:rsid w:val="003648F4"/>
    <w:rsid w:val="003B567B"/>
    <w:rsid w:val="00424C5A"/>
    <w:rsid w:val="00430F39"/>
    <w:rsid w:val="00460FB9"/>
    <w:rsid w:val="00490656"/>
    <w:rsid w:val="00503AED"/>
    <w:rsid w:val="005D170F"/>
    <w:rsid w:val="005E6921"/>
    <w:rsid w:val="006D6782"/>
    <w:rsid w:val="0072535C"/>
    <w:rsid w:val="007565F0"/>
    <w:rsid w:val="007A77B6"/>
    <w:rsid w:val="007F6C37"/>
    <w:rsid w:val="00816153"/>
    <w:rsid w:val="008867C4"/>
    <w:rsid w:val="009451AF"/>
    <w:rsid w:val="00950B7B"/>
    <w:rsid w:val="00982DA7"/>
    <w:rsid w:val="00A77231"/>
    <w:rsid w:val="00A9705B"/>
    <w:rsid w:val="00B54C0D"/>
    <w:rsid w:val="00BC00B2"/>
    <w:rsid w:val="00C7609B"/>
    <w:rsid w:val="00D17E87"/>
    <w:rsid w:val="00D60365"/>
    <w:rsid w:val="00DC755C"/>
    <w:rsid w:val="00E63DF2"/>
    <w:rsid w:val="00F04E13"/>
    <w:rsid w:val="00F65B93"/>
    <w:rsid w:val="00F7634F"/>
    <w:rsid w:val="00F8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D20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760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760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17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17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579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760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7609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7609B"/>
    <w:rPr>
      <w:b/>
      <w:bCs/>
    </w:rPr>
  </w:style>
  <w:style w:type="character" w:customStyle="1" w:styleId="sr-only">
    <w:name w:val="sr-only"/>
    <w:basedOn w:val="DefaultParagraphFont"/>
    <w:rsid w:val="00C7609B"/>
  </w:style>
  <w:style w:type="character" w:styleId="Emphasis">
    <w:name w:val="Emphasis"/>
    <w:basedOn w:val="DefaultParagraphFont"/>
    <w:uiPriority w:val="20"/>
    <w:qFormat/>
    <w:rsid w:val="007565F0"/>
    <w:rPr>
      <w:i/>
      <w:iCs/>
    </w:rPr>
  </w:style>
  <w:style w:type="paragraph" w:styleId="ListParagraph">
    <w:name w:val="List Paragraph"/>
    <w:basedOn w:val="Normal"/>
    <w:uiPriority w:val="34"/>
    <w:qFormat/>
    <w:rsid w:val="00950B7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C00B2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0B2"/>
    <w:rPr>
      <w:rFonts w:ascii="Calibri" w:eastAsia="Times New Roman" w:hAnsi="Calibri" w:cs="Times New Roman"/>
      <w:szCs w:val="21"/>
    </w:rPr>
  </w:style>
  <w:style w:type="paragraph" w:styleId="Header">
    <w:name w:val="header"/>
    <w:basedOn w:val="Normal"/>
    <w:link w:val="HeaderChar"/>
    <w:uiPriority w:val="99"/>
    <w:unhideWhenUsed/>
    <w:rsid w:val="00A97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5B"/>
  </w:style>
  <w:style w:type="paragraph" w:styleId="Footer">
    <w:name w:val="footer"/>
    <w:basedOn w:val="Normal"/>
    <w:link w:val="FooterChar"/>
    <w:uiPriority w:val="99"/>
    <w:unhideWhenUsed/>
    <w:rsid w:val="00A97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760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760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17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17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579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760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7609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7609B"/>
    <w:rPr>
      <w:b/>
      <w:bCs/>
    </w:rPr>
  </w:style>
  <w:style w:type="character" w:customStyle="1" w:styleId="sr-only">
    <w:name w:val="sr-only"/>
    <w:basedOn w:val="DefaultParagraphFont"/>
    <w:rsid w:val="00C7609B"/>
  </w:style>
  <w:style w:type="character" w:styleId="Emphasis">
    <w:name w:val="Emphasis"/>
    <w:basedOn w:val="DefaultParagraphFont"/>
    <w:uiPriority w:val="20"/>
    <w:qFormat/>
    <w:rsid w:val="007565F0"/>
    <w:rPr>
      <w:i/>
      <w:iCs/>
    </w:rPr>
  </w:style>
  <w:style w:type="paragraph" w:styleId="ListParagraph">
    <w:name w:val="List Paragraph"/>
    <w:basedOn w:val="Normal"/>
    <w:uiPriority w:val="34"/>
    <w:qFormat/>
    <w:rsid w:val="00950B7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C00B2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0B2"/>
    <w:rPr>
      <w:rFonts w:ascii="Calibri" w:eastAsia="Times New Roman" w:hAnsi="Calibri" w:cs="Times New Roman"/>
      <w:szCs w:val="21"/>
    </w:rPr>
  </w:style>
  <w:style w:type="paragraph" w:styleId="Header">
    <w:name w:val="header"/>
    <w:basedOn w:val="Normal"/>
    <w:link w:val="HeaderChar"/>
    <w:uiPriority w:val="99"/>
    <w:unhideWhenUsed/>
    <w:rsid w:val="00A97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5B"/>
  </w:style>
  <w:style w:type="paragraph" w:styleId="Footer">
    <w:name w:val="footer"/>
    <w:basedOn w:val="Normal"/>
    <w:link w:val="FooterChar"/>
    <w:uiPriority w:val="99"/>
    <w:unhideWhenUsed/>
    <w:rsid w:val="00A97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1396</Words>
  <Characters>7459</Characters>
  <Application>Microsoft Office Word</Application>
  <DocSecurity>0</DocSecurity>
  <Lines>126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Bruggeman</dc:creator>
  <cp:lastModifiedBy>XFD--Bruggeman, Jeff</cp:lastModifiedBy>
  <cp:revision>6</cp:revision>
  <dcterms:created xsi:type="dcterms:W3CDTF">2020-03-13T15:13:00Z</dcterms:created>
  <dcterms:modified xsi:type="dcterms:W3CDTF">2020-03-14T03:22:00Z</dcterms:modified>
</cp:coreProperties>
</file>